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25D150D8" w14:textId="77777777" w:rsidR="002F1A55" w:rsidRPr="00686651" w:rsidRDefault="00A34075">
          <w:pPr>
            <w:pStyle w:val="TOCHeading"/>
            <w:rPr>
              <w:lang w:val="pt-PT"/>
            </w:rPr>
          </w:pPr>
          <w:r w:rsidRPr="00686651">
            <w:rPr>
              <w:lang w:val="pt-PT"/>
            </w:rPr>
            <w:t>Índice</w:t>
          </w:r>
        </w:p>
        <w:p w14:paraId="25D150D9" w14:textId="77777777" w:rsidR="00FF31E4"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14270824" w:history="1">
            <w:r w:rsidR="00FF31E4" w:rsidRPr="00135B94">
              <w:rPr>
                <w:rStyle w:val="Hyperlink"/>
                <w:rFonts w:eastAsiaTheme="minorEastAsia"/>
              </w:rPr>
              <w:t>1.</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Grupo Eletrogéneo</w:t>
            </w:r>
            <w:r w:rsidR="00FF31E4">
              <w:rPr>
                <w:webHidden/>
              </w:rPr>
              <w:tab/>
            </w:r>
            <w:r w:rsidR="00FF31E4">
              <w:rPr>
                <w:webHidden/>
              </w:rPr>
              <w:fldChar w:fldCharType="begin"/>
            </w:r>
            <w:r w:rsidR="00FF31E4">
              <w:rPr>
                <w:webHidden/>
              </w:rPr>
              <w:instrText xml:space="preserve"> PAGEREF _Toc414270824 \h </w:instrText>
            </w:r>
            <w:r w:rsidR="00FF31E4">
              <w:rPr>
                <w:webHidden/>
              </w:rPr>
            </w:r>
            <w:r w:rsidR="00FF31E4">
              <w:rPr>
                <w:webHidden/>
              </w:rPr>
              <w:fldChar w:fldCharType="separate"/>
            </w:r>
            <w:r w:rsidR="00FF31E4">
              <w:rPr>
                <w:webHidden/>
              </w:rPr>
              <w:t>2</w:t>
            </w:r>
            <w:r w:rsidR="00FF31E4">
              <w:rPr>
                <w:webHidden/>
              </w:rPr>
              <w:fldChar w:fldCharType="end"/>
            </w:r>
          </w:hyperlink>
        </w:p>
        <w:p w14:paraId="25D150DA"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25" w:history="1">
            <w:r w:rsidR="00FF31E4" w:rsidRPr="00135B94">
              <w:rPr>
                <w:rStyle w:val="Hyperlink"/>
                <w:rFonts w:eastAsiaTheme="minorEastAsia"/>
              </w:rPr>
              <w:t>1.1.</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Normas</w:t>
            </w:r>
            <w:r w:rsidR="00FF31E4">
              <w:rPr>
                <w:webHidden/>
              </w:rPr>
              <w:tab/>
            </w:r>
            <w:r w:rsidR="00FF31E4">
              <w:rPr>
                <w:webHidden/>
              </w:rPr>
              <w:fldChar w:fldCharType="begin"/>
            </w:r>
            <w:r w:rsidR="00FF31E4">
              <w:rPr>
                <w:webHidden/>
              </w:rPr>
              <w:instrText xml:space="preserve"> PAGEREF _Toc414270825 \h </w:instrText>
            </w:r>
            <w:r w:rsidR="00FF31E4">
              <w:rPr>
                <w:webHidden/>
              </w:rPr>
            </w:r>
            <w:r w:rsidR="00FF31E4">
              <w:rPr>
                <w:webHidden/>
              </w:rPr>
              <w:fldChar w:fldCharType="separate"/>
            </w:r>
            <w:r w:rsidR="00FF31E4">
              <w:rPr>
                <w:webHidden/>
              </w:rPr>
              <w:t>2</w:t>
            </w:r>
            <w:r w:rsidR="00FF31E4">
              <w:rPr>
                <w:webHidden/>
              </w:rPr>
              <w:fldChar w:fldCharType="end"/>
            </w:r>
          </w:hyperlink>
        </w:p>
        <w:p w14:paraId="25D150DB"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26" w:history="1">
            <w:r w:rsidR="00FF31E4" w:rsidRPr="00135B94">
              <w:rPr>
                <w:rStyle w:val="Hyperlink"/>
                <w:rFonts w:eastAsiaTheme="minorEastAsia"/>
              </w:rPr>
              <w:t>1.2.</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Generalidades</w:t>
            </w:r>
            <w:r w:rsidR="00FF31E4">
              <w:rPr>
                <w:webHidden/>
              </w:rPr>
              <w:tab/>
            </w:r>
            <w:r w:rsidR="00FF31E4">
              <w:rPr>
                <w:webHidden/>
              </w:rPr>
              <w:fldChar w:fldCharType="begin"/>
            </w:r>
            <w:r w:rsidR="00FF31E4">
              <w:rPr>
                <w:webHidden/>
              </w:rPr>
              <w:instrText xml:space="preserve"> PAGEREF _Toc414270826 \h </w:instrText>
            </w:r>
            <w:r w:rsidR="00FF31E4">
              <w:rPr>
                <w:webHidden/>
              </w:rPr>
            </w:r>
            <w:r w:rsidR="00FF31E4">
              <w:rPr>
                <w:webHidden/>
              </w:rPr>
              <w:fldChar w:fldCharType="separate"/>
            </w:r>
            <w:r w:rsidR="00FF31E4">
              <w:rPr>
                <w:webHidden/>
              </w:rPr>
              <w:t>2</w:t>
            </w:r>
            <w:r w:rsidR="00FF31E4">
              <w:rPr>
                <w:webHidden/>
              </w:rPr>
              <w:fldChar w:fldCharType="end"/>
            </w:r>
          </w:hyperlink>
        </w:p>
        <w:p w14:paraId="25D150DC"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27" w:history="1">
            <w:r w:rsidR="00FF31E4" w:rsidRPr="00135B94">
              <w:rPr>
                <w:rStyle w:val="Hyperlink"/>
                <w:rFonts w:eastAsiaTheme="minorEastAsia"/>
              </w:rPr>
              <w:t>1.3.</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Definição do regime de serviço</w:t>
            </w:r>
            <w:r w:rsidR="00FF31E4">
              <w:rPr>
                <w:webHidden/>
              </w:rPr>
              <w:tab/>
            </w:r>
            <w:r w:rsidR="00FF31E4">
              <w:rPr>
                <w:webHidden/>
              </w:rPr>
              <w:fldChar w:fldCharType="begin"/>
            </w:r>
            <w:r w:rsidR="00FF31E4">
              <w:rPr>
                <w:webHidden/>
              </w:rPr>
              <w:instrText xml:space="preserve"> PAGEREF _Toc414270827 \h </w:instrText>
            </w:r>
            <w:r w:rsidR="00FF31E4">
              <w:rPr>
                <w:webHidden/>
              </w:rPr>
            </w:r>
            <w:r w:rsidR="00FF31E4">
              <w:rPr>
                <w:webHidden/>
              </w:rPr>
              <w:fldChar w:fldCharType="separate"/>
            </w:r>
            <w:r w:rsidR="00FF31E4">
              <w:rPr>
                <w:webHidden/>
              </w:rPr>
              <w:t>3</w:t>
            </w:r>
            <w:r w:rsidR="00FF31E4">
              <w:rPr>
                <w:webHidden/>
              </w:rPr>
              <w:fldChar w:fldCharType="end"/>
            </w:r>
          </w:hyperlink>
        </w:p>
        <w:p w14:paraId="25D150DD"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28" w:history="1">
            <w:r w:rsidR="00FF31E4" w:rsidRPr="00135B94">
              <w:rPr>
                <w:rStyle w:val="Hyperlink"/>
                <w:rFonts w:eastAsiaTheme="minorEastAsia"/>
              </w:rPr>
              <w:t>1.4.</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Princípio de funcionamento</w:t>
            </w:r>
            <w:r w:rsidR="00FF31E4">
              <w:rPr>
                <w:webHidden/>
              </w:rPr>
              <w:tab/>
            </w:r>
            <w:r w:rsidR="00FF31E4">
              <w:rPr>
                <w:webHidden/>
              </w:rPr>
              <w:fldChar w:fldCharType="begin"/>
            </w:r>
            <w:r w:rsidR="00FF31E4">
              <w:rPr>
                <w:webHidden/>
              </w:rPr>
              <w:instrText xml:space="preserve"> PAGEREF _Toc414270828 \h </w:instrText>
            </w:r>
            <w:r w:rsidR="00FF31E4">
              <w:rPr>
                <w:webHidden/>
              </w:rPr>
            </w:r>
            <w:r w:rsidR="00FF31E4">
              <w:rPr>
                <w:webHidden/>
              </w:rPr>
              <w:fldChar w:fldCharType="separate"/>
            </w:r>
            <w:r w:rsidR="00FF31E4">
              <w:rPr>
                <w:webHidden/>
              </w:rPr>
              <w:t>3</w:t>
            </w:r>
            <w:r w:rsidR="00FF31E4">
              <w:rPr>
                <w:webHidden/>
              </w:rPr>
              <w:fldChar w:fldCharType="end"/>
            </w:r>
          </w:hyperlink>
        </w:p>
        <w:p w14:paraId="25D150DE"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29" w:history="1">
            <w:r w:rsidR="00FF31E4" w:rsidRPr="00135B94">
              <w:rPr>
                <w:rStyle w:val="Hyperlink"/>
                <w:rFonts w:eastAsiaTheme="minorEastAsia"/>
              </w:rPr>
              <w:t>1.5.</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Motor</w:t>
            </w:r>
            <w:r w:rsidR="00FF31E4">
              <w:rPr>
                <w:webHidden/>
              </w:rPr>
              <w:tab/>
            </w:r>
            <w:r w:rsidR="00FF31E4">
              <w:rPr>
                <w:webHidden/>
              </w:rPr>
              <w:fldChar w:fldCharType="begin"/>
            </w:r>
            <w:r w:rsidR="00FF31E4">
              <w:rPr>
                <w:webHidden/>
              </w:rPr>
              <w:instrText xml:space="preserve"> PAGEREF _Toc414270829 \h </w:instrText>
            </w:r>
            <w:r w:rsidR="00FF31E4">
              <w:rPr>
                <w:webHidden/>
              </w:rPr>
            </w:r>
            <w:r w:rsidR="00FF31E4">
              <w:rPr>
                <w:webHidden/>
              </w:rPr>
              <w:fldChar w:fldCharType="separate"/>
            </w:r>
            <w:r w:rsidR="00FF31E4">
              <w:rPr>
                <w:webHidden/>
              </w:rPr>
              <w:t>4</w:t>
            </w:r>
            <w:r w:rsidR="00FF31E4">
              <w:rPr>
                <w:webHidden/>
              </w:rPr>
              <w:fldChar w:fldCharType="end"/>
            </w:r>
          </w:hyperlink>
        </w:p>
        <w:p w14:paraId="25D150DF"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0" w:history="1">
            <w:r w:rsidR="00FF31E4" w:rsidRPr="00135B94">
              <w:rPr>
                <w:rStyle w:val="Hyperlink"/>
                <w:rFonts w:eastAsiaTheme="minorEastAsia"/>
              </w:rPr>
              <w:t>1.6.</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Alternador</w:t>
            </w:r>
            <w:r w:rsidR="00FF31E4">
              <w:rPr>
                <w:webHidden/>
              </w:rPr>
              <w:tab/>
            </w:r>
            <w:r w:rsidR="00FF31E4">
              <w:rPr>
                <w:webHidden/>
              </w:rPr>
              <w:fldChar w:fldCharType="begin"/>
            </w:r>
            <w:r w:rsidR="00FF31E4">
              <w:rPr>
                <w:webHidden/>
              </w:rPr>
              <w:instrText xml:space="preserve"> PAGEREF _Toc414270830 \h </w:instrText>
            </w:r>
            <w:r w:rsidR="00FF31E4">
              <w:rPr>
                <w:webHidden/>
              </w:rPr>
            </w:r>
            <w:r w:rsidR="00FF31E4">
              <w:rPr>
                <w:webHidden/>
              </w:rPr>
              <w:fldChar w:fldCharType="separate"/>
            </w:r>
            <w:r w:rsidR="00FF31E4">
              <w:rPr>
                <w:webHidden/>
              </w:rPr>
              <w:t>5</w:t>
            </w:r>
            <w:r w:rsidR="00FF31E4">
              <w:rPr>
                <w:webHidden/>
              </w:rPr>
              <w:fldChar w:fldCharType="end"/>
            </w:r>
          </w:hyperlink>
        </w:p>
        <w:p w14:paraId="25D150E0"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1" w:history="1">
            <w:r w:rsidR="00FF31E4" w:rsidRPr="00135B94">
              <w:rPr>
                <w:rStyle w:val="Hyperlink"/>
                <w:rFonts w:eastAsiaTheme="minorEastAsia"/>
              </w:rPr>
              <w:t>1.7.</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Chassis</w:t>
            </w:r>
            <w:r w:rsidR="00FF31E4">
              <w:rPr>
                <w:webHidden/>
              </w:rPr>
              <w:tab/>
            </w:r>
            <w:r w:rsidR="00FF31E4">
              <w:rPr>
                <w:webHidden/>
              </w:rPr>
              <w:fldChar w:fldCharType="begin"/>
            </w:r>
            <w:r w:rsidR="00FF31E4">
              <w:rPr>
                <w:webHidden/>
              </w:rPr>
              <w:instrText xml:space="preserve"> PAGEREF _Toc414270831 \h </w:instrText>
            </w:r>
            <w:r w:rsidR="00FF31E4">
              <w:rPr>
                <w:webHidden/>
              </w:rPr>
            </w:r>
            <w:r w:rsidR="00FF31E4">
              <w:rPr>
                <w:webHidden/>
              </w:rPr>
              <w:fldChar w:fldCharType="separate"/>
            </w:r>
            <w:r w:rsidR="00FF31E4">
              <w:rPr>
                <w:webHidden/>
              </w:rPr>
              <w:t>6</w:t>
            </w:r>
            <w:r w:rsidR="00FF31E4">
              <w:rPr>
                <w:webHidden/>
              </w:rPr>
              <w:fldChar w:fldCharType="end"/>
            </w:r>
          </w:hyperlink>
        </w:p>
        <w:p w14:paraId="25D150E1"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2" w:history="1">
            <w:r w:rsidR="00FF31E4" w:rsidRPr="00135B94">
              <w:rPr>
                <w:rStyle w:val="Hyperlink"/>
                <w:rFonts w:eastAsiaTheme="minorEastAsia"/>
              </w:rPr>
              <w:t>1.8.</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Quadro de comando</w:t>
            </w:r>
            <w:r w:rsidR="00FF31E4">
              <w:rPr>
                <w:webHidden/>
              </w:rPr>
              <w:tab/>
            </w:r>
            <w:r w:rsidR="00FF31E4">
              <w:rPr>
                <w:webHidden/>
              </w:rPr>
              <w:fldChar w:fldCharType="begin"/>
            </w:r>
            <w:r w:rsidR="00FF31E4">
              <w:rPr>
                <w:webHidden/>
              </w:rPr>
              <w:instrText xml:space="preserve"> PAGEREF _Toc414270832 \h </w:instrText>
            </w:r>
            <w:r w:rsidR="00FF31E4">
              <w:rPr>
                <w:webHidden/>
              </w:rPr>
            </w:r>
            <w:r w:rsidR="00FF31E4">
              <w:rPr>
                <w:webHidden/>
              </w:rPr>
              <w:fldChar w:fldCharType="separate"/>
            </w:r>
            <w:r w:rsidR="00FF31E4">
              <w:rPr>
                <w:webHidden/>
              </w:rPr>
              <w:t>7</w:t>
            </w:r>
            <w:r w:rsidR="00FF31E4">
              <w:rPr>
                <w:webHidden/>
              </w:rPr>
              <w:fldChar w:fldCharType="end"/>
            </w:r>
          </w:hyperlink>
        </w:p>
        <w:p w14:paraId="25D150E2"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3" w:history="1">
            <w:r w:rsidR="00FF31E4" w:rsidRPr="00135B94">
              <w:rPr>
                <w:rStyle w:val="Hyperlink"/>
                <w:rFonts w:eastAsiaTheme="minorEastAsia"/>
              </w:rPr>
              <w:t>1.9.</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Silenciador de gases de escape</w:t>
            </w:r>
            <w:r w:rsidR="00FF31E4">
              <w:rPr>
                <w:webHidden/>
              </w:rPr>
              <w:tab/>
            </w:r>
            <w:r w:rsidR="00FF31E4">
              <w:rPr>
                <w:webHidden/>
              </w:rPr>
              <w:fldChar w:fldCharType="begin"/>
            </w:r>
            <w:r w:rsidR="00FF31E4">
              <w:rPr>
                <w:webHidden/>
              </w:rPr>
              <w:instrText xml:space="preserve"> PAGEREF _Toc414270833 \h </w:instrText>
            </w:r>
            <w:r w:rsidR="00FF31E4">
              <w:rPr>
                <w:webHidden/>
              </w:rPr>
            </w:r>
            <w:r w:rsidR="00FF31E4">
              <w:rPr>
                <w:webHidden/>
              </w:rPr>
              <w:fldChar w:fldCharType="separate"/>
            </w:r>
            <w:r w:rsidR="00FF31E4">
              <w:rPr>
                <w:webHidden/>
              </w:rPr>
              <w:t>8</w:t>
            </w:r>
            <w:r w:rsidR="00FF31E4">
              <w:rPr>
                <w:webHidden/>
              </w:rPr>
              <w:fldChar w:fldCharType="end"/>
            </w:r>
          </w:hyperlink>
        </w:p>
        <w:p w14:paraId="25D150E3"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4" w:history="1">
            <w:r w:rsidR="00FF31E4" w:rsidRPr="00135B94">
              <w:rPr>
                <w:rStyle w:val="Hyperlink"/>
                <w:rFonts w:eastAsiaTheme="minorEastAsia"/>
              </w:rPr>
              <w:t>1.10.</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Peças de reserva</w:t>
            </w:r>
            <w:r w:rsidR="00FF31E4">
              <w:rPr>
                <w:webHidden/>
              </w:rPr>
              <w:tab/>
            </w:r>
            <w:r w:rsidR="00FF31E4">
              <w:rPr>
                <w:webHidden/>
              </w:rPr>
              <w:fldChar w:fldCharType="begin"/>
            </w:r>
            <w:r w:rsidR="00FF31E4">
              <w:rPr>
                <w:webHidden/>
              </w:rPr>
              <w:instrText xml:space="preserve"> PAGEREF _Toc414270834 \h </w:instrText>
            </w:r>
            <w:r w:rsidR="00FF31E4">
              <w:rPr>
                <w:webHidden/>
              </w:rPr>
            </w:r>
            <w:r w:rsidR="00FF31E4">
              <w:rPr>
                <w:webHidden/>
              </w:rPr>
              <w:fldChar w:fldCharType="separate"/>
            </w:r>
            <w:r w:rsidR="00FF31E4">
              <w:rPr>
                <w:webHidden/>
              </w:rPr>
              <w:t>9</w:t>
            </w:r>
            <w:r w:rsidR="00FF31E4">
              <w:rPr>
                <w:webHidden/>
              </w:rPr>
              <w:fldChar w:fldCharType="end"/>
            </w:r>
          </w:hyperlink>
        </w:p>
        <w:p w14:paraId="25D150E4" w14:textId="77777777" w:rsidR="00FF31E4" w:rsidRDefault="00684FC4">
          <w:pPr>
            <w:pStyle w:val="TOC1"/>
            <w:rPr>
              <w:rFonts w:asciiTheme="minorHAnsi" w:eastAsiaTheme="minorEastAsia" w:hAnsiTheme="minorHAnsi" w:cstheme="minorBidi"/>
              <w:sz w:val="22"/>
              <w:szCs w:val="22"/>
              <w:lang w:eastAsia="pt-PT"/>
            </w:rPr>
          </w:pPr>
          <w:hyperlink w:anchor="_Toc414270835" w:history="1">
            <w:r w:rsidR="00FF31E4" w:rsidRPr="00135B94">
              <w:rPr>
                <w:rStyle w:val="Hyperlink"/>
                <w:rFonts w:eastAsiaTheme="minorEastAsia"/>
              </w:rPr>
              <w:t>2.</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Montagem</w:t>
            </w:r>
            <w:r w:rsidR="00FF31E4">
              <w:rPr>
                <w:webHidden/>
              </w:rPr>
              <w:tab/>
            </w:r>
            <w:r w:rsidR="00FF31E4">
              <w:rPr>
                <w:webHidden/>
              </w:rPr>
              <w:fldChar w:fldCharType="begin"/>
            </w:r>
            <w:r w:rsidR="00FF31E4">
              <w:rPr>
                <w:webHidden/>
              </w:rPr>
              <w:instrText xml:space="preserve"> PAGEREF _Toc414270835 \h </w:instrText>
            </w:r>
            <w:r w:rsidR="00FF31E4">
              <w:rPr>
                <w:webHidden/>
              </w:rPr>
            </w:r>
            <w:r w:rsidR="00FF31E4">
              <w:rPr>
                <w:webHidden/>
              </w:rPr>
              <w:fldChar w:fldCharType="separate"/>
            </w:r>
            <w:r w:rsidR="00FF31E4">
              <w:rPr>
                <w:webHidden/>
              </w:rPr>
              <w:t>9</w:t>
            </w:r>
            <w:r w:rsidR="00FF31E4">
              <w:rPr>
                <w:webHidden/>
              </w:rPr>
              <w:fldChar w:fldCharType="end"/>
            </w:r>
          </w:hyperlink>
        </w:p>
        <w:p w14:paraId="25D150E5" w14:textId="77777777" w:rsidR="00FF31E4" w:rsidRDefault="00684FC4">
          <w:pPr>
            <w:pStyle w:val="TOC1"/>
            <w:rPr>
              <w:rFonts w:asciiTheme="minorHAnsi" w:eastAsiaTheme="minorEastAsia" w:hAnsiTheme="minorHAnsi" w:cstheme="minorBidi"/>
              <w:sz w:val="22"/>
              <w:szCs w:val="22"/>
              <w:lang w:eastAsia="pt-PT"/>
            </w:rPr>
          </w:pPr>
          <w:hyperlink w:anchor="_Toc414270836" w:history="1">
            <w:r w:rsidR="00FF31E4" w:rsidRPr="00135B94">
              <w:rPr>
                <w:rStyle w:val="Hyperlink"/>
                <w:rFonts w:eastAsiaTheme="minorEastAsia"/>
              </w:rPr>
              <w:t>3.</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Sistema de combustível</w:t>
            </w:r>
            <w:r w:rsidR="00FF31E4">
              <w:rPr>
                <w:webHidden/>
              </w:rPr>
              <w:tab/>
            </w:r>
            <w:r w:rsidR="00FF31E4">
              <w:rPr>
                <w:webHidden/>
              </w:rPr>
              <w:fldChar w:fldCharType="begin"/>
            </w:r>
            <w:r w:rsidR="00FF31E4">
              <w:rPr>
                <w:webHidden/>
              </w:rPr>
              <w:instrText xml:space="preserve"> PAGEREF _Toc414270836 \h </w:instrText>
            </w:r>
            <w:r w:rsidR="00FF31E4">
              <w:rPr>
                <w:webHidden/>
              </w:rPr>
            </w:r>
            <w:r w:rsidR="00FF31E4">
              <w:rPr>
                <w:webHidden/>
              </w:rPr>
              <w:fldChar w:fldCharType="separate"/>
            </w:r>
            <w:r w:rsidR="00FF31E4">
              <w:rPr>
                <w:webHidden/>
              </w:rPr>
              <w:t>9</w:t>
            </w:r>
            <w:r w:rsidR="00FF31E4">
              <w:rPr>
                <w:webHidden/>
              </w:rPr>
              <w:fldChar w:fldCharType="end"/>
            </w:r>
          </w:hyperlink>
        </w:p>
        <w:p w14:paraId="25D150E6"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7" w:history="1">
            <w:r w:rsidR="00FF31E4" w:rsidRPr="00135B94">
              <w:rPr>
                <w:rStyle w:val="Hyperlink"/>
                <w:rFonts w:eastAsiaTheme="minorEastAsia"/>
              </w:rPr>
              <w:t>3.1.</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Depósito diário no chassis</w:t>
            </w:r>
            <w:r w:rsidR="00FF31E4">
              <w:rPr>
                <w:webHidden/>
              </w:rPr>
              <w:tab/>
            </w:r>
            <w:r w:rsidR="00FF31E4">
              <w:rPr>
                <w:webHidden/>
              </w:rPr>
              <w:fldChar w:fldCharType="begin"/>
            </w:r>
            <w:r w:rsidR="00FF31E4">
              <w:rPr>
                <w:webHidden/>
              </w:rPr>
              <w:instrText xml:space="preserve"> PAGEREF _Toc414270837 \h </w:instrText>
            </w:r>
            <w:r w:rsidR="00FF31E4">
              <w:rPr>
                <w:webHidden/>
              </w:rPr>
            </w:r>
            <w:r w:rsidR="00FF31E4">
              <w:rPr>
                <w:webHidden/>
              </w:rPr>
              <w:fldChar w:fldCharType="separate"/>
            </w:r>
            <w:r w:rsidR="00FF31E4">
              <w:rPr>
                <w:webHidden/>
              </w:rPr>
              <w:t>9</w:t>
            </w:r>
            <w:r w:rsidR="00FF31E4">
              <w:rPr>
                <w:webHidden/>
              </w:rPr>
              <w:fldChar w:fldCharType="end"/>
            </w:r>
          </w:hyperlink>
        </w:p>
        <w:p w14:paraId="25D150E7"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8" w:history="1">
            <w:r w:rsidR="00FF31E4" w:rsidRPr="00135B94">
              <w:rPr>
                <w:rStyle w:val="Hyperlink"/>
                <w:rFonts w:eastAsiaTheme="minorEastAsia"/>
                <w:highlight w:val="yellow"/>
              </w:rPr>
              <w:t>3.2.</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highlight w:val="yellow"/>
              </w:rPr>
              <w:t>Conjunto automático de enchimento de combustível</w:t>
            </w:r>
            <w:r w:rsidR="00FF31E4">
              <w:rPr>
                <w:webHidden/>
              </w:rPr>
              <w:tab/>
            </w:r>
            <w:r w:rsidR="00FF31E4">
              <w:rPr>
                <w:webHidden/>
              </w:rPr>
              <w:fldChar w:fldCharType="begin"/>
            </w:r>
            <w:r w:rsidR="00FF31E4">
              <w:rPr>
                <w:webHidden/>
              </w:rPr>
              <w:instrText xml:space="preserve"> PAGEREF _Toc414270838 \h </w:instrText>
            </w:r>
            <w:r w:rsidR="00FF31E4">
              <w:rPr>
                <w:webHidden/>
              </w:rPr>
            </w:r>
            <w:r w:rsidR="00FF31E4">
              <w:rPr>
                <w:webHidden/>
              </w:rPr>
              <w:fldChar w:fldCharType="separate"/>
            </w:r>
            <w:r w:rsidR="00FF31E4">
              <w:rPr>
                <w:webHidden/>
              </w:rPr>
              <w:t>10</w:t>
            </w:r>
            <w:r w:rsidR="00FF31E4">
              <w:rPr>
                <w:webHidden/>
              </w:rPr>
              <w:fldChar w:fldCharType="end"/>
            </w:r>
          </w:hyperlink>
        </w:p>
        <w:p w14:paraId="25D150E8" w14:textId="77777777" w:rsidR="00FF31E4" w:rsidRDefault="00684FC4">
          <w:pPr>
            <w:pStyle w:val="TOC2"/>
            <w:tabs>
              <w:tab w:val="left" w:pos="880"/>
              <w:tab w:val="right" w:pos="8494"/>
            </w:tabs>
            <w:rPr>
              <w:rFonts w:asciiTheme="minorHAnsi" w:eastAsiaTheme="minorEastAsia" w:hAnsiTheme="minorHAnsi" w:cstheme="minorBidi"/>
              <w:sz w:val="22"/>
              <w:szCs w:val="22"/>
              <w:lang w:eastAsia="pt-PT"/>
            </w:rPr>
          </w:pPr>
          <w:hyperlink w:anchor="_Toc414270839" w:history="1">
            <w:r w:rsidR="00FF31E4" w:rsidRPr="00135B94">
              <w:rPr>
                <w:rStyle w:val="Hyperlink"/>
                <w:rFonts w:eastAsiaTheme="minorEastAsia"/>
                <w:highlight w:val="yellow"/>
              </w:rPr>
              <w:t>3.3.</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highlight w:val="yellow"/>
              </w:rPr>
              <w:t>Cisterna exterior de combustível</w:t>
            </w:r>
            <w:r w:rsidR="00FF31E4">
              <w:rPr>
                <w:webHidden/>
              </w:rPr>
              <w:tab/>
            </w:r>
            <w:r w:rsidR="00FF31E4">
              <w:rPr>
                <w:webHidden/>
              </w:rPr>
              <w:fldChar w:fldCharType="begin"/>
            </w:r>
            <w:r w:rsidR="00FF31E4">
              <w:rPr>
                <w:webHidden/>
              </w:rPr>
              <w:instrText xml:space="preserve"> PAGEREF _Toc414270839 \h </w:instrText>
            </w:r>
            <w:r w:rsidR="00FF31E4">
              <w:rPr>
                <w:webHidden/>
              </w:rPr>
            </w:r>
            <w:r w:rsidR="00FF31E4">
              <w:rPr>
                <w:webHidden/>
              </w:rPr>
              <w:fldChar w:fldCharType="separate"/>
            </w:r>
            <w:r w:rsidR="00FF31E4">
              <w:rPr>
                <w:webHidden/>
              </w:rPr>
              <w:t>10</w:t>
            </w:r>
            <w:r w:rsidR="00FF31E4">
              <w:rPr>
                <w:webHidden/>
              </w:rPr>
              <w:fldChar w:fldCharType="end"/>
            </w:r>
          </w:hyperlink>
        </w:p>
        <w:p w14:paraId="25D150E9" w14:textId="77777777" w:rsidR="00FF31E4" w:rsidRDefault="00684FC4">
          <w:pPr>
            <w:pStyle w:val="TOC1"/>
            <w:rPr>
              <w:rFonts w:asciiTheme="minorHAnsi" w:eastAsiaTheme="minorEastAsia" w:hAnsiTheme="minorHAnsi" w:cstheme="minorBidi"/>
              <w:sz w:val="22"/>
              <w:szCs w:val="22"/>
              <w:lang w:eastAsia="pt-PT"/>
            </w:rPr>
          </w:pPr>
          <w:hyperlink w:anchor="_Toc414270840" w:history="1">
            <w:r w:rsidR="00FF31E4" w:rsidRPr="00135B94">
              <w:rPr>
                <w:rStyle w:val="Hyperlink"/>
                <w:rFonts w:eastAsiaTheme="minorEastAsia"/>
              </w:rPr>
              <w:t>4.</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Ensaios</w:t>
            </w:r>
            <w:r w:rsidR="00FF31E4">
              <w:rPr>
                <w:webHidden/>
              </w:rPr>
              <w:tab/>
            </w:r>
            <w:r w:rsidR="00FF31E4">
              <w:rPr>
                <w:webHidden/>
              </w:rPr>
              <w:fldChar w:fldCharType="begin"/>
            </w:r>
            <w:r w:rsidR="00FF31E4">
              <w:rPr>
                <w:webHidden/>
              </w:rPr>
              <w:instrText xml:space="preserve"> PAGEREF _Toc414270840 \h </w:instrText>
            </w:r>
            <w:r w:rsidR="00FF31E4">
              <w:rPr>
                <w:webHidden/>
              </w:rPr>
            </w:r>
            <w:r w:rsidR="00FF31E4">
              <w:rPr>
                <w:webHidden/>
              </w:rPr>
              <w:fldChar w:fldCharType="separate"/>
            </w:r>
            <w:r w:rsidR="00FF31E4">
              <w:rPr>
                <w:webHidden/>
              </w:rPr>
              <w:t>10</w:t>
            </w:r>
            <w:r w:rsidR="00FF31E4">
              <w:rPr>
                <w:webHidden/>
              </w:rPr>
              <w:fldChar w:fldCharType="end"/>
            </w:r>
          </w:hyperlink>
        </w:p>
        <w:p w14:paraId="25D150EA" w14:textId="77777777" w:rsidR="00FF31E4" w:rsidRDefault="00684FC4">
          <w:pPr>
            <w:pStyle w:val="TOC1"/>
            <w:rPr>
              <w:rFonts w:asciiTheme="minorHAnsi" w:eastAsiaTheme="minorEastAsia" w:hAnsiTheme="minorHAnsi" w:cstheme="minorBidi"/>
              <w:sz w:val="22"/>
              <w:szCs w:val="22"/>
              <w:lang w:eastAsia="pt-PT"/>
            </w:rPr>
          </w:pPr>
          <w:hyperlink w:anchor="_Toc414270841" w:history="1">
            <w:r w:rsidR="00FF31E4" w:rsidRPr="00135B94">
              <w:rPr>
                <w:rStyle w:val="Hyperlink"/>
                <w:rFonts w:eastAsiaTheme="minorEastAsia"/>
              </w:rPr>
              <w:t>5.</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Inversor Rede/Grupo</w:t>
            </w:r>
            <w:r w:rsidR="00FF31E4">
              <w:rPr>
                <w:webHidden/>
              </w:rPr>
              <w:tab/>
            </w:r>
            <w:r w:rsidR="00FF31E4">
              <w:rPr>
                <w:webHidden/>
              </w:rPr>
              <w:fldChar w:fldCharType="begin"/>
            </w:r>
            <w:r w:rsidR="00FF31E4">
              <w:rPr>
                <w:webHidden/>
              </w:rPr>
              <w:instrText xml:space="preserve"> PAGEREF _Toc414270841 \h </w:instrText>
            </w:r>
            <w:r w:rsidR="00FF31E4">
              <w:rPr>
                <w:webHidden/>
              </w:rPr>
            </w:r>
            <w:r w:rsidR="00FF31E4">
              <w:rPr>
                <w:webHidden/>
              </w:rPr>
              <w:fldChar w:fldCharType="separate"/>
            </w:r>
            <w:r w:rsidR="00FF31E4">
              <w:rPr>
                <w:webHidden/>
              </w:rPr>
              <w:t>11</w:t>
            </w:r>
            <w:r w:rsidR="00FF31E4">
              <w:rPr>
                <w:webHidden/>
              </w:rPr>
              <w:fldChar w:fldCharType="end"/>
            </w:r>
          </w:hyperlink>
        </w:p>
        <w:p w14:paraId="25D150EB" w14:textId="77777777" w:rsidR="00FF31E4" w:rsidRDefault="00684FC4">
          <w:pPr>
            <w:pStyle w:val="TOC1"/>
            <w:rPr>
              <w:rFonts w:asciiTheme="minorHAnsi" w:eastAsiaTheme="minorEastAsia" w:hAnsiTheme="minorHAnsi" w:cstheme="minorBidi"/>
              <w:sz w:val="22"/>
              <w:szCs w:val="22"/>
              <w:lang w:eastAsia="pt-PT"/>
            </w:rPr>
          </w:pPr>
          <w:hyperlink w:anchor="_Toc414270842" w:history="1">
            <w:r w:rsidR="00FF31E4" w:rsidRPr="00135B94">
              <w:rPr>
                <w:rStyle w:val="Hyperlink"/>
                <w:rFonts w:eastAsiaTheme="minorEastAsia"/>
              </w:rPr>
              <w:t>6.</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Ligações elétricas</w:t>
            </w:r>
            <w:r w:rsidR="00FF31E4">
              <w:rPr>
                <w:webHidden/>
              </w:rPr>
              <w:tab/>
            </w:r>
            <w:r w:rsidR="00FF31E4">
              <w:rPr>
                <w:webHidden/>
              </w:rPr>
              <w:fldChar w:fldCharType="begin"/>
            </w:r>
            <w:r w:rsidR="00FF31E4">
              <w:rPr>
                <w:webHidden/>
              </w:rPr>
              <w:instrText xml:space="preserve"> PAGEREF _Toc414270842 \h </w:instrText>
            </w:r>
            <w:r w:rsidR="00FF31E4">
              <w:rPr>
                <w:webHidden/>
              </w:rPr>
            </w:r>
            <w:r w:rsidR="00FF31E4">
              <w:rPr>
                <w:webHidden/>
              </w:rPr>
              <w:fldChar w:fldCharType="separate"/>
            </w:r>
            <w:r w:rsidR="00FF31E4">
              <w:rPr>
                <w:webHidden/>
              </w:rPr>
              <w:t>11</w:t>
            </w:r>
            <w:r w:rsidR="00FF31E4">
              <w:rPr>
                <w:webHidden/>
              </w:rPr>
              <w:fldChar w:fldCharType="end"/>
            </w:r>
          </w:hyperlink>
        </w:p>
        <w:p w14:paraId="25D150EC" w14:textId="77777777" w:rsidR="00FF31E4" w:rsidRDefault="00684FC4">
          <w:pPr>
            <w:pStyle w:val="TOC1"/>
            <w:rPr>
              <w:rFonts w:asciiTheme="minorHAnsi" w:eastAsiaTheme="minorEastAsia" w:hAnsiTheme="minorHAnsi" w:cstheme="minorBidi"/>
              <w:sz w:val="22"/>
              <w:szCs w:val="22"/>
              <w:lang w:eastAsia="pt-PT"/>
            </w:rPr>
          </w:pPr>
          <w:hyperlink w:anchor="_Toc414270843" w:history="1">
            <w:r w:rsidR="00FF31E4" w:rsidRPr="00135B94">
              <w:rPr>
                <w:rStyle w:val="Hyperlink"/>
                <w:rFonts w:eastAsiaTheme="minorEastAsia"/>
              </w:rPr>
              <w:t>7.</w:t>
            </w:r>
            <w:r w:rsidR="00FF31E4">
              <w:rPr>
                <w:rFonts w:asciiTheme="minorHAnsi" w:eastAsiaTheme="minorEastAsia" w:hAnsiTheme="minorHAnsi" w:cstheme="minorBidi"/>
                <w:sz w:val="22"/>
                <w:szCs w:val="22"/>
                <w:lang w:eastAsia="pt-PT"/>
              </w:rPr>
              <w:tab/>
            </w:r>
            <w:r w:rsidR="00FF31E4" w:rsidRPr="00135B94">
              <w:rPr>
                <w:rStyle w:val="Hyperlink"/>
                <w:rFonts w:eastAsiaTheme="minorEastAsia"/>
              </w:rPr>
              <w:t>Documentação técnica</w:t>
            </w:r>
            <w:r w:rsidR="00FF31E4">
              <w:rPr>
                <w:webHidden/>
              </w:rPr>
              <w:tab/>
            </w:r>
            <w:r w:rsidR="00FF31E4">
              <w:rPr>
                <w:webHidden/>
              </w:rPr>
              <w:fldChar w:fldCharType="begin"/>
            </w:r>
            <w:r w:rsidR="00FF31E4">
              <w:rPr>
                <w:webHidden/>
              </w:rPr>
              <w:instrText xml:space="preserve"> PAGEREF _Toc414270843 \h </w:instrText>
            </w:r>
            <w:r w:rsidR="00FF31E4">
              <w:rPr>
                <w:webHidden/>
              </w:rPr>
            </w:r>
            <w:r w:rsidR="00FF31E4">
              <w:rPr>
                <w:webHidden/>
              </w:rPr>
              <w:fldChar w:fldCharType="separate"/>
            </w:r>
            <w:r w:rsidR="00FF31E4">
              <w:rPr>
                <w:webHidden/>
              </w:rPr>
              <w:t>12</w:t>
            </w:r>
            <w:r w:rsidR="00FF31E4">
              <w:rPr>
                <w:webHidden/>
              </w:rPr>
              <w:fldChar w:fldCharType="end"/>
            </w:r>
          </w:hyperlink>
        </w:p>
        <w:p w14:paraId="25D150ED" w14:textId="77777777" w:rsidR="002F1A55" w:rsidRPr="00686651" w:rsidRDefault="00E22E35">
          <w:pPr>
            <w:rPr>
              <w:noProof w:val="0"/>
            </w:rPr>
          </w:pPr>
          <w:r w:rsidRPr="00686651">
            <w:rPr>
              <w:noProof w:val="0"/>
            </w:rPr>
            <w:fldChar w:fldCharType="end"/>
          </w:r>
        </w:p>
      </w:sdtContent>
    </w:sdt>
    <w:p w14:paraId="25D150EE" w14:textId="77777777" w:rsidR="002F1A55" w:rsidRPr="00686651" w:rsidRDefault="002F1A55">
      <w:pPr>
        <w:spacing w:after="200" w:line="276" w:lineRule="auto"/>
        <w:jc w:val="left"/>
        <w:rPr>
          <w:noProof w:val="0"/>
        </w:rPr>
      </w:pPr>
      <w:r w:rsidRPr="00686651">
        <w:rPr>
          <w:noProof w:val="0"/>
        </w:rPr>
        <w:br w:type="page"/>
      </w:r>
    </w:p>
    <w:p w14:paraId="25D150EF" w14:textId="77777777" w:rsidR="00EC4CC0" w:rsidRDefault="00EC4CC0" w:rsidP="00EC4CC0">
      <w:pPr>
        <w:contextualSpacing/>
        <w:rPr>
          <w:noProof w:val="0"/>
        </w:rPr>
      </w:pPr>
    </w:p>
    <w:p w14:paraId="25D150F0" w14:textId="77777777" w:rsidR="00A0186A" w:rsidRPr="00686651" w:rsidRDefault="009C769D" w:rsidP="00F628C5">
      <w:pPr>
        <w:pStyle w:val="Heading1"/>
        <w:spacing w:before="0" w:after="0"/>
        <w:contextualSpacing/>
        <w:rPr>
          <w:noProof w:val="0"/>
        </w:rPr>
      </w:pPr>
      <w:bookmarkStart w:id="1" w:name="_Toc414270824"/>
      <w:r w:rsidRPr="00686651">
        <w:rPr>
          <w:noProof w:val="0"/>
        </w:rPr>
        <w:t xml:space="preserve">Grupo </w:t>
      </w:r>
      <w:bookmarkEnd w:id="0"/>
      <w:r w:rsidR="00BE6C8B" w:rsidRPr="00686651">
        <w:rPr>
          <w:noProof w:val="0"/>
        </w:rPr>
        <w:t>Eletrogéneo</w:t>
      </w:r>
      <w:bookmarkEnd w:id="1"/>
    </w:p>
    <w:p w14:paraId="25D150F1" w14:textId="77777777" w:rsidR="008F14AF" w:rsidRPr="00686651" w:rsidRDefault="008F14AF" w:rsidP="00574C8E">
      <w:pPr>
        <w:pStyle w:val="Heading2"/>
        <w:rPr>
          <w:noProof w:val="0"/>
        </w:rPr>
      </w:pPr>
      <w:bookmarkStart w:id="2" w:name="_Toc335818863"/>
      <w:bookmarkStart w:id="3" w:name="_Toc414270825"/>
      <w:r w:rsidRPr="00686651">
        <w:rPr>
          <w:noProof w:val="0"/>
        </w:rPr>
        <w:t>Normas</w:t>
      </w:r>
      <w:bookmarkEnd w:id="2"/>
      <w:bookmarkEnd w:id="3"/>
    </w:p>
    <w:p w14:paraId="25D150F2"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25D150F3" w14:textId="77777777" w:rsidR="008F14AF" w:rsidRPr="00686651" w:rsidRDefault="008F14AF" w:rsidP="00F628C5">
      <w:pPr>
        <w:contextualSpacing/>
        <w:rPr>
          <w:rFonts w:eastAsia="Arial"/>
          <w:noProof w:val="0"/>
        </w:rPr>
      </w:pPr>
    </w:p>
    <w:p w14:paraId="25D150F4"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25D150F5"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25D150F6"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25D150F7"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25D150F8" w14:textId="77777777" w:rsidR="008F14AF" w:rsidRPr="00686651" w:rsidRDefault="008F14AF" w:rsidP="00F628C5">
      <w:pPr>
        <w:contextualSpacing/>
        <w:rPr>
          <w:rFonts w:eastAsia="Arial"/>
          <w:noProof w:val="0"/>
        </w:rPr>
      </w:pPr>
    </w:p>
    <w:p w14:paraId="25D150F9" w14:textId="77777777" w:rsidR="008F14AF" w:rsidRPr="00686651" w:rsidRDefault="008F14AF" w:rsidP="00F628C5">
      <w:pPr>
        <w:contextualSpacing/>
        <w:rPr>
          <w:rFonts w:eastAsia="Arial"/>
          <w:noProof w:val="0"/>
        </w:rPr>
      </w:pPr>
      <w:r w:rsidRPr="00686651">
        <w:rPr>
          <w:rFonts w:eastAsia="Arial"/>
          <w:noProof w:val="0"/>
        </w:rPr>
        <w:t>Informação geral</w:t>
      </w:r>
    </w:p>
    <w:p w14:paraId="25D150FA"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25D150FB"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25D150FC"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25D150FD"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25D150FE" w14:textId="77777777" w:rsidR="008F14AF" w:rsidRPr="00686651" w:rsidRDefault="008F14AF" w:rsidP="00F628C5">
      <w:pPr>
        <w:contextualSpacing/>
        <w:rPr>
          <w:rFonts w:eastAsia="Arial"/>
          <w:noProof w:val="0"/>
        </w:rPr>
      </w:pPr>
    </w:p>
    <w:p w14:paraId="25D150FF" w14:textId="77777777" w:rsidR="008F14AF" w:rsidRPr="00686651" w:rsidRDefault="008F14AF" w:rsidP="00F628C5">
      <w:pPr>
        <w:contextualSpacing/>
        <w:rPr>
          <w:rFonts w:eastAsia="Arial"/>
          <w:noProof w:val="0"/>
        </w:rPr>
      </w:pPr>
      <w:r w:rsidRPr="00686651">
        <w:rPr>
          <w:rFonts w:eastAsia="Arial"/>
          <w:noProof w:val="0"/>
        </w:rPr>
        <w:t>Motor</w:t>
      </w:r>
    </w:p>
    <w:p w14:paraId="25D15100"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25D15101"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25D15102" w14:textId="77777777" w:rsidR="008F14AF" w:rsidRPr="00686651" w:rsidRDefault="008F14AF" w:rsidP="00F628C5">
      <w:pPr>
        <w:contextualSpacing/>
        <w:rPr>
          <w:rFonts w:eastAsia="Arial"/>
          <w:noProof w:val="0"/>
        </w:rPr>
      </w:pPr>
    </w:p>
    <w:p w14:paraId="25D15103" w14:textId="77777777" w:rsidR="008F14AF" w:rsidRPr="00686651" w:rsidRDefault="008F14AF" w:rsidP="00F628C5">
      <w:pPr>
        <w:contextualSpacing/>
        <w:rPr>
          <w:rFonts w:eastAsia="Arial"/>
          <w:noProof w:val="0"/>
        </w:rPr>
      </w:pPr>
      <w:r w:rsidRPr="00686651">
        <w:rPr>
          <w:rFonts w:eastAsia="Arial"/>
          <w:noProof w:val="0"/>
        </w:rPr>
        <w:t>Alternador</w:t>
      </w:r>
    </w:p>
    <w:p w14:paraId="25D15104"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25D15105" w14:textId="77777777" w:rsidR="008F14AF" w:rsidRPr="00686651" w:rsidRDefault="008F14AF" w:rsidP="00F628C5">
      <w:pPr>
        <w:contextualSpacing/>
        <w:rPr>
          <w:rFonts w:eastAsia="Arial"/>
          <w:noProof w:val="0"/>
        </w:rPr>
      </w:pPr>
    </w:p>
    <w:p w14:paraId="25D15106"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25D15107"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25D15108"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25D15109"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25D1510A"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25D1510B"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25D1510C" w14:textId="77777777" w:rsidR="008F14AF" w:rsidRPr="00686651" w:rsidRDefault="008F14AF" w:rsidP="00F628C5">
      <w:pPr>
        <w:contextualSpacing/>
        <w:rPr>
          <w:rFonts w:eastAsia="Arial"/>
          <w:noProof w:val="0"/>
        </w:rPr>
      </w:pPr>
    </w:p>
    <w:p w14:paraId="25D1510D"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25D1510E" w14:textId="77777777" w:rsidR="002A7594" w:rsidRPr="00686651" w:rsidRDefault="002A7594" w:rsidP="00F628C5">
      <w:pPr>
        <w:contextualSpacing/>
        <w:rPr>
          <w:rFonts w:eastAsia="Arial"/>
          <w:noProof w:val="0"/>
        </w:rPr>
      </w:pPr>
    </w:p>
    <w:p w14:paraId="25D1510F" w14:textId="77777777" w:rsidR="00A0186A" w:rsidRPr="00686651" w:rsidRDefault="000E14DE" w:rsidP="00574C8E">
      <w:pPr>
        <w:pStyle w:val="Heading2"/>
        <w:rPr>
          <w:noProof w:val="0"/>
        </w:rPr>
      </w:pPr>
      <w:bookmarkStart w:id="4" w:name="_Toc335818864"/>
      <w:bookmarkStart w:id="5" w:name="_Toc414270826"/>
      <w:r w:rsidRPr="00686651">
        <w:rPr>
          <w:noProof w:val="0"/>
        </w:rPr>
        <w:t>Generalidades</w:t>
      </w:r>
      <w:bookmarkEnd w:id="4"/>
      <w:bookmarkEnd w:id="5"/>
    </w:p>
    <w:p w14:paraId="25D15110" w14:textId="77777777" w:rsidR="000E14DE" w:rsidRPr="00B07078" w:rsidRDefault="00DA31C8" w:rsidP="00F628C5">
      <w:pPr>
        <w:contextualSpacing/>
        <w:rPr>
          <w:rFonts w:eastAsia="Arial"/>
          <w:noProof w:val="0"/>
        </w:rPr>
      </w:pPr>
      <w:r w:rsidRPr="00686651">
        <w:rPr>
          <w:rFonts w:cs="Arial"/>
          <w:noProof w:val="0"/>
        </w:rPr>
        <w:t xml:space="preserve">A alimentação de Socorro e de </w:t>
      </w:r>
      <w:r w:rsidRPr="00B07078">
        <w:rPr>
          <w:rFonts w:cs="Arial"/>
          <w:noProof w:val="0"/>
        </w:rPr>
        <w:t>Segurança do complexo</w:t>
      </w:r>
      <w:proofErr w:type="gramStart"/>
      <w:r w:rsidRPr="00B07078">
        <w:rPr>
          <w:rFonts w:cs="Arial"/>
          <w:noProof w:val="0"/>
        </w:rPr>
        <w:t>,</w:t>
      </w:r>
      <w:proofErr w:type="gramEnd"/>
      <w:r w:rsidRPr="00B07078">
        <w:rPr>
          <w:rFonts w:cs="Arial"/>
          <w:noProof w:val="0"/>
        </w:rPr>
        <w:t xml:space="preserve"> será assegurada por 1 (uma) fonte de produção interna, a partir de 1 (um) grupo </w:t>
      </w:r>
      <w:r w:rsidR="00EE0C53" w:rsidRPr="00B07078">
        <w:rPr>
          <w:rFonts w:eastAsia="Arial"/>
          <w:noProof w:val="0"/>
        </w:rPr>
        <w:t>eletrogéneo</w:t>
      </w:r>
      <w:r w:rsidR="00522CDB" w:rsidRPr="00B07078">
        <w:rPr>
          <w:rFonts w:eastAsia="Arial"/>
          <w:noProof w:val="0"/>
        </w:rPr>
        <w:t xml:space="preserve">, </w:t>
      </w:r>
      <w:r w:rsidR="004916B4" w:rsidRPr="00B07078">
        <w:rPr>
          <w:rFonts w:eastAsia="Arial"/>
          <w:noProof w:val="0"/>
        </w:rPr>
        <w:t>versão compacta</w:t>
      </w:r>
      <w:r w:rsidR="00522CDB" w:rsidRPr="00B07078">
        <w:rPr>
          <w:rFonts w:eastAsia="Arial"/>
          <w:noProof w:val="0"/>
        </w:rPr>
        <w:t>,</w:t>
      </w:r>
      <w:r w:rsidR="000E14DE" w:rsidRPr="00B07078">
        <w:rPr>
          <w:rFonts w:eastAsia="Arial"/>
          <w:noProof w:val="0"/>
        </w:rPr>
        <w:t xml:space="preserve"> de arranque automático</w:t>
      </w:r>
      <w:r w:rsidR="00A6415B" w:rsidRPr="00B07078">
        <w:rPr>
          <w:rFonts w:eastAsia="Arial"/>
          <w:noProof w:val="0"/>
        </w:rPr>
        <w:t>,</w:t>
      </w:r>
      <w:r w:rsidR="000E14DE" w:rsidRPr="00B07078">
        <w:rPr>
          <w:rFonts w:eastAsia="Arial"/>
          <w:noProof w:val="0"/>
        </w:rPr>
        <w:t xml:space="preserve"> com uma potência de </w:t>
      </w:r>
      <w:r w:rsidR="00204143" w:rsidRPr="00B07078">
        <w:rPr>
          <w:rFonts w:eastAsia="Arial"/>
          <w:noProof w:val="0"/>
        </w:rPr>
        <w:t>1403</w:t>
      </w:r>
      <w:r w:rsidR="007D44AC" w:rsidRPr="00B07078">
        <w:rPr>
          <w:rFonts w:eastAsia="Arial"/>
          <w:noProof w:val="0"/>
        </w:rPr>
        <w:t xml:space="preserve"> </w:t>
      </w:r>
      <w:r w:rsidR="000E14DE" w:rsidRPr="00B07078">
        <w:rPr>
          <w:rFonts w:eastAsia="Arial"/>
          <w:noProof w:val="0"/>
        </w:rPr>
        <w:t xml:space="preserve">kVA em emergência (ESP) e </w:t>
      </w:r>
      <w:r w:rsidR="00204143" w:rsidRPr="00B07078">
        <w:rPr>
          <w:rFonts w:eastAsia="Arial"/>
          <w:noProof w:val="0"/>
        </w:rPr>
        <w:t>1275</w:t>
      </w:r>
      <w:r w:rsidR="007D44AC" w:rsidRPr="00B07078">
        <w:rPr>
          <w:rFonts w:eastAsia="Arial"/>
          <w:noProof w:val="0"/>
        </w:rPr>
        <w:t xml:space="preserve"> </w:t>
      </w:r>
      <w:r w:rsidR="000E14DE" w:rsidRPr="00B07078">
        <w:rPr>
          <w:rFonts w:eastAsia="Arial"/>
          <w:noProof w:val="0"/>
        </w:rPr>
        <w:t xml:space="preserve">kVA em </w:t>
      </w:r>
      <w:r w:rsidR="00481321" w:rsidRPr="00B07078">
        <w:rPr>
          <w:rFonts w:eastAsia="Arial"/>
          <w:noProof w:val="0"/>
        </w:rPr>
        <w:t xml:space="preserve">prime </w:t>
      </w:r>
      <w:r w:rsidR="000E14DE" w:rsidRPr="00B07078">
        <w:rPr>
          <w:rFonts w:eastAsia="Arial"/>
          <w:noProof w:val="0"/>
        </w:rPr>
        <w:t>(PRP), FP=0,8, 50 Hz às 1.500 rpm.</w:t>
      </w:r>
    </w:p>
    <w:p w14:paraId="25D15111" w14:textId="2904641E" w:rsidR="00F93310" w:rsidRPr="00686651" w:rsidRDefault="00F93310" w:rsidP="00F93310">
      <w:pPr>
        <w:contextualSpacing/>
        <w:rPr>
          <w:noProof w:val="0"/>
        </w:rPr>
      </w:pPr>
      <w:r w:rsidRPr="00B07078">
        <w:rPr>
          <w:noProof w:val="0"/>
        </w:rPr>
        <w:t xml:space="preserve">Como referência de qualidade, apresenta-se o grupo </w:t>
      </w:r>
      <w:r w:rsidR="00EE0C53" w:rsidRPr="00B07078">
        <w:rPr>
          <w:noProof w:val="0"/>
        </w:rPr>
        <w:t>eletrogéneo</w:t>
      </w:r>
      <w:r w:rsidRPr="00B07078">
        <w:rPr>
          <w:noProof w:val="0"/>
        </w:rPr>
        <w:t xml:space="preserve"> da marca </w:t>
      </w:r>
      <w:r w:rsidR="00B07078">
        <w:rPr>
          <w:noProof w:val="0"/>
        </w:rPr>
        <w:t>KOHLER-</w:t>
      </w:r>
      <w:r w:rsidRPr="00B07078">
        <w:rPr>
          <w:noProof w:val="0"/>
        </w:rPr>
        <w:t xml:space="preserve">SDMO, representada pela Auto Sueco, modelo </w:t>
      </w:r>
      <w:r w:rsidR="00204143" w:rsidRPr="00B07078">
        <w:rPr>
          <w:noProof w:val="0"/>
        </w:rPr>
        <w:t>T14</w:t>
      </w:r>
      <w:r w:rsidR="00926ADE" w:rsidRPr="00B07078">
        <w:rPr>
          <w:noProof w:val="0"/>
        </w:rPr>
        <w:t>00</w:t>
      </w:r>
      <w:r w:rsidRPr="00B07078">
        <w:rPr>
          <w:noProof w:val="0"/>
        </w:rPr>
        <w:t>.</w:t>
      </w:r>
    </w:p>
    <w:p w14:paraId="25D15112" w14:textId="77777777" w:rsidR="00F93310" w:rsidRPr="00686651" w:rsidRDefault="00F93310" w:rsidP="00F628C5">
      <w:pPr>
        <w:contextualSpacing/>
        <w:rPr>
          <w:rFonts w:eastAsia="Arial"/>
          <w:noProof w:val="0"/>
        </w:rPr>
      </w:pPr>
    </w:p>
    <w:p w14:paraId="25D15113"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25D15114" w14:textId="77777777" w:rsidR="00DA31C8" w:rsidRPr="00686651" w:rsidRDefault="00DA31C8" w:rsidP="00DA31C8">
      <w:pPr>
        <w:rPr>
          <w:rFonts w:cs="Arial"/>
          <w:noProof w:val="0"/>
          <w:highlight w:val="yellow"/>
        </w:rPr>
      </w:pPr>
      <w:r w:rsidRPr="00686651">
        <w:rPr>
          <w:rFonts w:cs="Arial"/>
          <w:noProof w:val="0"/>
          <w:highlight w:val="yellow"/>
        </w:rPr>
        <w:t>- … … …;</w:t>
      </w:r>
    </w:p>
    <w:p w14:paraId="25D15115" w14:textId="77777777" w:rsidR="00DA31C8" w:rsidRPr="00686651" w:rsidRDefault="00DA31C8" w:rsidP="00DA31C8">
      <w:pPr>
        <w:rPr>
          <w:rFonts w:cs="Arial"/>
          <w:noProof w:val="0"/>
          <w:highlight w:val="yellow"/>
        </w:rPr>
      </w:pPr>
      <w:r w:rsidRPr="00686651">
        <w:rPr>
          <w:rFonts w:cs="Arial"/>
          <w:noProof w:val="0"/>
          <w:highlight w:val="yellow"/>
        </w:rPr>
        <w:t>- … … …;</w:t>
      </w:r>
    </w:p>
    <w:p w14:paraId="25D15116" w14:textId="77777777" w:rsidR="00DA31C8" w:rsidRPr="00686651" w:rsidRDefault="00DA31C8" w:rsidP="00DA31C8">
      <w:pPr>
        <w:rPr>
          <w:rFonts w:cs="Arial"/>
          <w:noProof w:val="0"/>
          <w:highlight w:val="yellow"/>
        </w:rPr>
      </w:pPr>
      <w:r w:rsidRPr="00686651">
        <w:rPr>
          <w:rFonts w:cs="Arial"/>
          <w:noProof w:val="0"/>
          <w:highlight w:val="yellow"/>
        </w:rPr>
        <w:t>- … … …;</w:t>
      </w:r>
    </w:p>
    <w:p w14:paraId="25D15117" w14:textId="77777777" w:rsidR="00DA31C8" w:rsidRPr="00686651" w:rsidRDefault="00DA31C8" w:rsidP="00F628C5">
      <w:pPr>
        <w:contextualSpacing/>
        <w:rPr>
          <w:rFonts w:eastAsia="Arial"/>
          <w:noProof w:val="0"/>
        </w:rPr>
      </w:pPr>
    </w:p>
    <w:p w14:paraId="25D15118"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25D15119"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25D1511A" w14:textId="77777777" w:rsidR="00AF281A" w:rsidRPr="00686651" w:rsidRDefault="00AF281A" w:rsidP="00F628C5">
      <w:pPr>
        <w:contextualSpacing/>
        <w:rPr>
          <w:rFonts w:eastAsia="Arial"/>
          <w:noProof w:val="0"/>
        </w:rPr>
      </w:pPr>
    </w:p>
    <w:p w14:paraId="25D1511B"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14270827"/>
      <w:r w:rsidRPr="00686651">
        <w:rPr>
          <w:noProof w:val="0"/>
        </w:rPr>
        <w:t>Definição do regime de serviço</w:t>
      </w:r>
      <w:bookmarkEnd w:id="6"/>
      <w:bookmarkEnd w:id="7"/>
      <w:bookmarkEnd w:id="8"/>
      <w:bookmarkEnd w:id="9"/>
      <w:bookmarkEnd w:id="10"/>
    </w:p>
    <w:p w14:paraId="25D1511C"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25D1511D" w14:textId="77777777" w:rsidR="00F93310" w:rsidRPr="00686651" w:rsidRDefault="00F93310" w:rsidP="00F628C5">
      <w:pPr>
        <w:contextualSpacing/>
        <w:rPr>
          <w:noProof w:val="0"/>
        </w:rPr>
      </w:pPr>
    </w:p>
    <w:p w14:paraId="25D1511E" w14:textId="77777777" w:rsidR="00A0186A" w:rsidRPr="00686651" w:rsidRDefault="00A0186A" w:rsidP="00574C8E">
      <w:pPr>
        <w:pStyle w:val="Heading2"/>
        <w:rPr>
          <w:noProof w:val="0"/>
        </w:rPr>
      </w:pPr>
      <w:bookmarkStart w:id="11" w:name="_Toc315872310"/>
      <w:bookmarkStart w:id="12" w:name="_Toc335818866"/>
      <w:bookmarkStart w:id="13" w:name="_Toc414270828"/>
      <w:r w:rsidRPr="00686651">
        <w:rPr>
          <w:noProof w:val="0"/>
        </w:rPr>
        <w:t>Princípio de funcionamento</w:t>
      </w:r>
      <w:bookmarkEnd w:id="11"/>
      <w:bookmarkEnd w:id="12"/>
      <w:bookmarkEnd w:id="13"/>
    </w:p>
    <w:p w14:paraId="25D1511F"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25D15120"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25D15121" w14:textId="77777777" w:rsidR="006213DD" w:rsidRPr="00686651" w:rsidRDefault="006213DD" w:rsidP="00F628C5">
      <w:pPr>
        <w:contextualSpacing/>
        <w:rPr>
          <w:noProof w:val="0"/>
        </w:rPr>
      </w:pPr>
    </w:p>
    <w:p w14:paraId="25D15122" w14:textId="22E7DB4C" w:rsidR="00F047A5" w:rsidRPr="00686651" w:rsidRDefault="00684FC4" w:rsidP="00F628C5">
      <w:pPr>
        <w:contextualSpacing/>
        <w:rPr>
          <w:noProof w:val="0"/>
        </w:rPr>
      </w:pPr>
      <w:bookmarkStart w:id="14" w:name="_GoBack"/>
      <w:r>
        <w:rPr>
          <w:lang w:eastAsia="pt-PT"/>
        </w:rPr>
        <w:pict w14:anchorId="3A7B87D4">
          <v:group id="_x0000_s1465"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03920206" w14:textId="77777777" w:rsidR="00684FC4" w:rsidRPr="00A54C60" w:rsidRDefault="00684FC4" w:rsidP="00684FC4">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136462F2" w14:textId="77777777" w:rsidR="00684FC4" w:rsidRPr="00A54C60" w:rsidRDefault="00684FC4" w:rsidP="00684FC4">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0D348B53" w14:textId="77777777" w:rsidR="00684FC4" w:rsidRPr="00A54C60" w:rsidRDefault="00684FC4" w:rsidP="00684FC4">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bookmarkEnd w:id="14"/>
    </w:p>
    <w:p w14:paraId="25D15123" w14:textId="77777777" w:rsidR="00F047A5" w:rsidRPr="00686651" w:rsidRDefault="00F047A5" w:rsidP="00F628C5">
      <w:pPr>
        <w:contextualSpacing/>
        <w:rPr>
          <w:noProof w:val="0"/>
        </w:rPr>
      </w:pPr>
    </w:p>
    <w:p w14:paraId="25D15124" w14:textId="77777777" w:rsidR="00F047A5" w:rsidRPr="00686651" w:rsidRDefault="00F047A5" w:rsidP="00F628C5">
      <w:pPr>
        <w:contextualSpacing/>
        <w:rPr>
          <w:noProof w:val="0"/>
        </w:rPr>
      </w:pPr>
    </w:p>
    <w:p w14:paraId="25D15125" w14:textId="77777777" w:rsidR="00F047A5" w:rsidRPr="00686651" w:rsidRDefault="00F047A5" w:rsidP="00F628C5">
      <w:pPr>
        <w:contextualSpacing/>
        <w:rPr>
          <w:noProof w:val="0"/>
        </w:rPr>
      </w:pPr>
    </w:p>
    <w:p w14:paraId="25D15126" w14:textId="77777777" w:rsidR="00F047A5" w:rsidRPr="00686651" w:rsidRDefault="00F047A5" w:rsidP="00F628C5">
      <w:pPr>
        <w:contextualSpacing/>
        <w:rPr>
          <w:noProof w:val="0"/>
        </w:rPr>
      </w:pPr>
    </w:p>
    <w:p w14:paraId="25D15127" w14:textId="77777777" w:rsidR="00F047A5" w:rsidRPr="00686651" w:rsidRDefault="00F047A5" w:rsidP="00F628C5">
      <w:pPr>
        <w:contextualSpacing/>
        <w:rPr>
          <w:noProof w:val="0"/>
        </w:rPr>
      </w:pPr>
    </w:p>
    <w:p w14:paraId="25D15128" w14:textId="77777777" w:rsidR="00F047A5" w:rsidRPr="00686651" w:rsidRDefault="00F047A5" w:rsidP="00F628C5">
      <w:pPr>
        <w:contextualSpacing/>
        <w:rPr>
          <w:noProof w:val="0"/>
        </w:rPr>
      </w:pPr>
    </w:p>
    <w:p w14:paraId="25D15129" w14:textId="77777777" w:rsidR="00F047A5" w:rsidRPr="00686651" w:rsidRDefault="00F047A5" w:rsidP="00F628C5">
      <w:pPr>
        <w:contextualSpacing/>
        <w:rPr>
          <w:noProof w:val="0"/>
        </w:rPr>
      </w:pPr>
    </w:p>
    <w:p w14:paraId="25D1512A" w14:textId="77777777" w:rsidR="00F047A5" w:rsidRPr="00686651" w:rsidRDefault="00F047A5" w:rsidP="00F628C5">
      <w:pPr>
        <w:contextualSpacing/>
        <w:rPr>
          <w:noProof w:val="0"/>
        </w:rPr>
      </w:pPr>
    </w:p>
    <w:p w14:paraId="25D1512B" w14:textId="77777777" w:rsidR="00F047A5" w:rsidRPr="00686651" w:rsidRDefault="00F047A5" w:rsidP="00F628C5">
      <w:pPr>
        <w:contextualSpacing/>
        <w:rPr>
          <w:noProof w:val="0"/>
        </w:rPr>
      </w:pPr>
    </w:p>
    <w:p w14:paraId="25D1512C" w14:textId="77777777" w:rsidR="00AF281A" w:rsidRPr="00686651" w:rsidRDefault="00AF281A" w:rsidP="00F628C5">
      <w:pPr>
        <w:contextualSpacing/>
        <w:rPr>
          <w:noProof w:val="0"/>
        </w:rPr>
      </w:pPr>
    </w:p>
    <w:p w14:paraId="25D1512D" w14:textId="77777777" w:rsidR="00AF281A" w:rsidRPr="00686651" w:rsidRDefault="00AF281A" w:rsidP="00F628C5">
      <w:pPr>
        <w:contextualSpacing/>
        <w:rPr>
          <w:noProof w:val="0"/>
        </w:rPr>
      </w:pPr>
    </w:p>
    <w:p w14:paraId="25D1512E" w14:textId="77777777" w:rsidR="00A54C60" w:rsidRPr="00686651" w:rsidRDefault="00A54C60" w:rsidP="00DA31C8">
      <w:pPr>
        <w:contextualSpacing/>
        <w:rPr>
          <w:noProof w:val="0"/>
        </w:rPr>
      </w:pPr>
      <w:bookmarkStart w:id="15" w:name="_Toc314143634"/>
    </w:p>
    <w:p w14:paraId="25D1512F" w14:textId="77777777" w:rsidR="00A54C60" w:rsidRPr="00686651" w:rsidRDefault="00A54C60" w:rsidP="00DA31C8">
      <w:pPr>
        <w:contextualSpacing/>
        <w:rPr>
          <w:noProof w:val="0"/>
        </w:rPr>
      </w:pPr>
    </w:p>
    <w:p w14:paraId="25D15130" w14:textId="77777777" w:rsidR="00A54C60" w:rsidRPr="00686651" w:rsidRDefault="00A54C60" w:rsidP="00DA31C8">
      <w:pPr>
        <w:contextualSpacing/>
        <w:rPr>
          <w:noProof w:val="0"/>
        </w:rPr>
      </w:pPr>
    </w:p>
    <w:p w14:paraId="25D15131"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25D15132"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25D15133"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25D15134" w14:textId="77777777" w:rsidR="00DA31C8" w:rsidRPr="00B07078"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w:t>
      </w:r>
      <w:r w:rsidRPr="00B07078">
        <w:rPr>
          <w:b/>
          <w:noProof w:val="0"/>
        </w:rPr>
        <w:t>mesmo na sequência imediata do retorno da tensão de rede, para evitar paragens e arranques sucessivos no caso de cortes intermitentes de curta duração.</w:t>
      </w:r>
    </w:p>
    <w:p w14:paraId="25D15135" w14:textId="77777777" w:rsidR="00DA31C8" w:rsidRPr="00686651" w:rsidRDefault="00DA31C8" w:rsidP="00DA31C8">
      <w:pPr>
        <w:rPr>
          <w:rFonts w:cs="Arial"/>
          <w:noProof w:val="0"/>
        </w:rPr>
      </w:pPr>
      <w:r w:rsidRPr="00B07078">
        <w:rPr>
          <w:rFonts w:cs="Arial"/>
          <w:noProof w:val="0"/>
        </w:rPr>
        <w:t>O quadro de comando deverá dispor</w:t>
      </w:r>
      <w:r w:rsidR="00A54C60" w:rsidRPr="00B07078">
        <w:rPr>
          <w:rFonts w:cs="Arial"/>
          <w:noProof w:val="0"/>
        </w:rPr>
        <w:t xml:space="preserve"> de uma </w:t>
      </w:r>
      <w:proofErr w:type="spellStart"/>
      <w:r w:rsidR="00A54C60" w:rsidRPr="00B07078">
        <w:rPr>
          <w:rFonts w:cs="Arial"/>
          <w:noProof w:val="0"/>
        </w:rPr>
        <w:t>botoneira</w:t>
      </w:r>
      <w:proofErr w:type="spellEnd"/>
      <w:r w:rsidR="00A54C60" w:rsidRPr="00B07078">
        <w:rPr>
          <w:rFonts w:cs="Arial"/>
          <w:noProof w:val="0"/>
        </w:rPr>
        <w:t xml:space="preserve"> do tipo "</w:t>
      </w:r>
      <w:proofErr w:type="spellStart"/>
      <w:r w:rsidR="00A54C60" w:rsidRPr="00B07078">
        <w:rPr>
          <w:rFonts w:cs="Arial"/>
          <w:noProof w:val="0"/>
        </w:rPr>
        <w:t>coup</w:t>
      </w:r>
      <w:proofErr w:type="spellEnd"/>
      <w:r w:rsidR="00A54C60" w:rsidRPr="00B07078">
        <w:rPr>
          <w:rFonts w:cs="Arial"/>
          <w:noProof w:val="0"/>
        </w:rPr>
        <w:t>-de-</w:t>
      </w:r>
      <w:proofErr w:type="spellStart"/>
      <w:r w:rsidRPr="00B07078">
        <w:rPr>
          <w:rFonts w:cs="Arial"/>
          <w:noProof w:val="0"/>
        </w:rPr>
        <w:t>poing</w:t>
      </w:r>
      <w:proofErr w:type="spellEnd"/>
      <w:r w:rsidRPr="00B07078">
        <w:rPr>
          <w:rFonts w:cs="Arial"/>
          <w:noProof w:val="0"/>
        </w:rPr>
        <w:t>" que permita a paragem de emergência do grupo em qualquer situação.</w:t>
      </w:r>
    </w:p>
    <w:bookmarkEnd w:id="15"/>
    <w:p w14:paraId="25D15136" w14:textId="77777777" w:rsidR="00F628C5" w:rsidRPr="00686651" w:rsidRDefault="00F628C5" w:rsidP="00F628C5">
      <w:pPr>
        <w:contextualSpacing/>
        <w:rPr>
          <w:noProof w:val="0"/>
        </w:rPr>
      </w:pPr>
    </w:p>
    <w:p w14:paraId="25D15137"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14270829"/>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DA2DFB" w:rsidRPr="00686651" w14:paraId="25D1513A"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25D15138" w14:textId="77777777" w:rsidR="00DA2DFB" w:rsidRPr="00686651" w:rsidRDefault="00DA2DFB" w:rsidP="00DA2DFB">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25D15139" w14:textId="77777777" w:rsidR="00DA2DFB" w:rsidRPr="00B07078" w:rsidRDefault="00DA2DFB" w:rsidP="00DA2DFB">
            <w:pPr>
              <w:contextualSpacing/>
              <w:rPr>
                <w:rFonts w:eastAsia="SimSun"/>
                <w:noProof w:val="0"/>
                <w:lang w:eastAsia="zh-CN"/>
              </w:rPr>
            </w:pPr>
            <w:r w:rsidRPr="00B07078">
              <w:rPr>
                <w:rFonts w:eastAsia="SimSun"/>
                <w:noProof w:val="0"/>
                <w:lang w:eastAsia="zh-CN"/>
              </w:rPr>
              <w:t>MITSUBISHI</w:t>
            </w:r>
          </w:p>
        </w:tc>
      </w:tr>
      <w:tr w:rsidR="00DA2DFB" w:rsidRPr="00686651" w14:paraId="25D1513D"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25D1513B" w14:textId="77777777" w:rsidR="00DA2DFB" w:rsidRPr="00686651" w:rsidRDefault="00DA2DFB" w:rsidP="00DA2DFB">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25D1513C" w14:textId="77777777" w:rsidR="00DA2DFB" w:rsidRPr="00B07078" w:rsidRDefault="00204143" w:rsidP="00DA2DFB">
            <w:pPr>
              <w:contextualSpacing/>
              <w:rPr>
                <w:rFonts w:eastAsia="SimSun"/>
                <w:noProof w:val="0"/>
                <w:lang w:eastAsia="zh-CN"/>
              </w:rPr>
            </w:pPr>
            <w:r w:rsidRPr="00B07078">
              <w:rPr>
                <w:rFonts w:eastAsia="SimSun"/>
                <w:noProof w:val="0"/>
                <w:lang w:eastAsia="zh-CN"/>
              </w:rPr>
              <w:t>S12R</w:t>
            </w:r>
            <w:r w:rsidR="00DA2DFB" w:rsidRPr="00B07078">
              <w:rPr>
                <w:rFonts w:eastAsia="SimSun"/>
                <w:noProof w:val="0"/>
                <w:lang w:eastAsia="zh-CN"/>
              </w:rPr>
              <w:t>-PTA</w:t>
            </w:r>
          </w:p>
        </w:tc>
      </w:tr>
      <w:tr w:rsidR="00DA2DFB" w:rsidRPr="00686651" w14:paraId="25D15140"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25D1513E" w14:textId="77777777" w:rsidR="00DA2DFB" w:rsidRPr="00686651" w:rsidRDefault="00DA2DFB" w:rsidP="00DA2DFB">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25D1513F" w14:textId="77777777" w:rsidR="00DA2DFB" w:rsidRPr="00B07078" w:rsidRDefault="00DA2DFB" w:rsidP="00DA2DFB">
            <w:pPr>
              <w:contextualSpacing/>
              <w:rPr>
                <w:rFonts w:eastAsia="SimSun"/>
                <w:noProof w:val="0"/>
                <w:lang w:eastAsia="zh-CN"/>
              </w:rPr>
            </w:pPr>
            <w:r w:rsidRPr="00B07078">
              <w:rPr>
                <w:rFonts w:eastAsia="SimSun"/>
                <w:noProof w:val="0"/>
                <w:lang w:eastAsia="zh-CN"/>
              </w:rPr>
              <w:t>12</w:t>
            </w:r>
          </w:p>
        </w:tc>
      </w:tr>
      <w:tr w:rsidR="00DA2DFB" w:rsidRPr="00686651" w14:paraId="25D15143" w14:textId="77777777" w:rsidTr="00DA2DFB">
        <w:trPr>
          <w:trHeight w:hRule="exact" w:val="284"/>
          <w:jc w:val="center"/>
        </w:trPr>
        <w:tc>
          <w:tcPr>
            <w:tcW w:w="6140" w:type="dxa"/>
            <w:tcBorders>
              <w:top w:val="nil"/>
              <w:left w:val="nil"/>
              <w:bottom w:val="nil"/>
              <w:right w:val="nil"/>
            </w:tcBorders>
            <w:shd w:val="clear" w:color="auto" w:fill="D9D9D9"/>
          </w:tcPr>
          <w:p w14:paraId="25D15141" w14:textId="77777777" w:rsidR="00DA2DFB" w:rsidRPr="00686651" w:rsidRDefault="00DA2DFB" w:rsidP="00DA2DFB">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25D15142" w14:textId="77777777" w:rsidR="00DA2DFB" w:rsidRPr="00B07078" w:rsidRDefault="00DA2DFB" w:rsidP="00DA2DFB">
            <w:pPr>
              <w:contextualSpacing/>
              <w:rPr>
                <w:rFonts w:eastAsia="SimSun"/>
                <w:noProof w:val="0"/>
                <w:lang w:eastAsia="zh-CN"/>
              </w:rPr>
            </w:pPr>
            <w:r w:rsidRPr="00B07078">
              <w:rPr>
                <w:rFonts w:eastAsia="SimSun"/>
                <w:noProof w:val="0"/>
                <w:lang w:eastAsia="zh-CN"/>
              </w:rPr>
              <w:t>V</w:t>
            </w:r>
          </w:p>
        </w:tc>
      </w:tr>
      <w:tr w:rsidR="00DA2DFB" w:rsidRPr="00686651" w14:paraId="25D15146" w14:textId="77777777" w:rsidTr="00DA2DFB">
        <w:trPr>
          <w:trHeight w:hRule="exact" w:val="284"/>
          <w:jc w:val="center"/>
        </w:trPr>
        <w:tc>
          <w:tcPr>
            <w:tcW w:w="6140" w:type="dxa"/>
            <w:tcBorders>
              <w:top w:val="nil"/>
              <w:left w:val="nil"/>
              <w:bottom w:val="nil"/>
              <w:right w:val="nil"/>
            </w:tcBorders>
            <w:shd w:val="clear" w:color="auto" w:fill="D9D9D9"/>
          </w:tcPr>
          <w:p w14:paraId="25D15144" w14:textId="77777777" w:rsidR="00DA2DFB" w:rsidRPr="00686651" w:rsidRDefault="00DA2DFB" w:rsidP="00DA2DFB">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25D15145" w14:textId="77777777" w:rsidR="00DA2DFB" w:rsidRPr="00B07078" w:rsidRDefault="00204143" w:rsidP="00DA2DFB">
            <w:pPr>
              <w:contextualSpacing/>
              <w:rPr>
                <w:rFonts w:eastAsia="SimSun"/>
                <w:noProof w:val="0"/>
                <w:lang w:eastAsia="zh-CN"/>
              </w:rPr>
            </w:pPr>
            <w:r w:rsidRPr="00B07078">
              <w:rPr>
                <w:rFonts w:eastAsia="SimSun"/>
                <w:noProof w:val="0"/>
                <w:lang w:eastAsia="zh-CN"/>
              </w:rPr>
              <w:t>49,03</w:t>
            </w:r>
            <w:r w:rsidR="00DA2DFB" w:rsidRPr="00B07078">
              <w:rPr>
                <w:rFonts w:eastAsia="SimSun"/>
                <w:noProof w:val="0"/>
                <w:lang w:eastAsia="zh-CN"/>
              </w:rPr>
              <w:t xml:space="preserve"> L </w:t>
            </w:r>
          </w:p>
        </w:tc>
      </w:tr>
      <w:tr w:rsidR="00DA2DFB" w:rsidRPr="00686651" w14:paraId="25D15149" w14:textId="77777777" w:rsidTr="00DA2DFB">
        <w:trPr>
          <w:trHeight w:hRule="exact" w:val="284"/>
          <w:jc w:val="center"/>
        </w:trPr>
        <w:tc>
          <w:tcPr>
            <w:tcW w:w="6140" w:type="dxa"/>
            <w:tcBorders>
              <w:top w:val="nil"/>
              <w:left w:val="nil"/>
              <w:bottom w:val="nil"/>
              <w:right w:val="nil"/>
            </w:tcBorders>
            <w:shd w:val="clear" w:color="auto" w:fill="D9D9D9"/>
          </w:tcPr>
          <w:p w14:paraId="25D15147" w14:textId="77777777" w:rsidR="00DA2DFB" w:rsidRPr="00686651" w:rsidRDefault="00DA2DFB" w:rsidP="00DA2DFB">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25D15148" w14:textId="77777777" w:rsidR="00DA2DFB" w:rsidRPr="00B07078" w:rsidRDefault="00204143" w:rsidP="00DA2DFB">
            <w:pPr>
              <w:contextualSpacing/>
              <w:rPr>
                <w:rFonts w:eastAsia="SimSun"/>
                <w:noProof w:val="0"/>
                <w:lang w:eastAsia="zh-CN"/>
              </w:rPr>
            </w:pPr>
            <w:r w:rsidRPr="00B07078">
              <w:rPr>
                <w:rFonts w:eastAsia="SimSun"/>
                <w:noProof w:val="0"/>
                <w:lang w:eastAsia="zh-CN"/>
              </w:rPr>
              <w:t>17</w:t>
            </w:r>
            <w:r w:rsidR="00DA2DFB" w:rsidRPr="00B07078">
              <w:rPr>
                <w:rFonts w:eastAsia="SimSun"/>
                <w:noProof w:val="0"/>
                <w:lang w:eastAsia="zh-CN"/>
              </w:rPr>
              <w:t xml:space="preserve">0 </w:t>
            </w:r>
            <w:proofErr w:type="gramStart"/>
            <w:r w:rsidR="00DA2DFB" w:rsidRPr="00B07078">
              <w:rPr>
                <w:rFonts w:eastAsia="SimSun"/>
                <w:noProof w:val="0"/>
                <w:lang w:eastAsia="zh-CN"/>
              </w:rPr>
              <w:t>mm</w:t>
            </w:r>
            <w:proofErr w:type="gramEnd"/>
          </w:p>
        </w:tc>
      </w:tr>
      <w:tr w:rsidR="00DA2DFB" w:rsidRPr="00686651" w14:paraId="25D1514C" w14:textId="77777777" w:rsidTr="00DA2DFB">
        <w:trPr>
          <w:trHeight w:hRule="exact" w:val="284"/>
          <w:jc w:val="center"/>
        </w:trPr>
        <w:tc>
          <w:tcPr>
            <w:tcW w:w="6140" w:type="dxa"/>
            <w:tcBorders>
              <w:top w:val="nil"/>
              <w:left w:val="nil"/>
              <w:bottom w:val="nil"/>
              <w:right w:val="nil"/>
            </w:tcBorders>
            <w:shd w:val="clear" w:color="auto" w:fill="D9D9D9"/>
          </w:tcPr>
          <w:p w14:paraId="25D1514A" w14:textId="77777777" w:rsidR="00DA2DFB" w:rsidRPr="00686651" w:rsidRDefault="00DA2DFB" w:rsidP="00DA2DFB">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25D1514B" w14:textId="77777777" w:rsidR="00DA2DFB" w:rsidRPr="00B07078" w:rsidRDefault="00204143" w:rsidP="00DA2DFB">
            <w:pPr>
              <w:contextualSpacing/>
              <w:rPr>
                <w:rFonts w:eastAsia="SimSun"/>
                <w:noProof w:val="0"/>
                <w:lang w:eastAsia="zh-CN"/>
              </w:rPr>
            </w:pPr>
            <w:r w:rsidRPr="00B07078">
              <w:rPr>
                <w:rFonts w:eastAsia="SimSun"/>
                <w:noProof w:val="0"/>
                <w:lang w:eastAsia="zh-CN"/>
              </w:rPr>
              <w:t>180</w:t>
            </w:r>
            <w:r w:rsidR="00DA2DFB" w:rsidRPr="00B07078">
              <w:rPr>
                <w:rFonts w:eastAsia="SimSun"/>
                <w:noProof w:val="0"/>
                <w:lang w:eastAsia="zh-CN"/>
              </w:rPr>
              <w:t xml:space="preserve"> </w:t>
            </w:r>
            <w:proofErr w:type="gramStart"/>
            <w:r w:rsidR="00DA2DFB" w:rsidRPr="00B07078">
              <w:rPr>
                <w:rFonts w:eastAsia="SimSun"/>
                <w:noProof w:val="0"/>
                <w:lang w:eastAsia="zh-CN"/>
              </w:rPr>
              <w:t>mm</w:t>
            </w:r>
            <w:proofErr w:type="gramEnd"/>
            <w:r w:rsidR="00DA2DFB" w:rsidRPr="00B07078">
              <w:rPr>
                <w:rFonts w:eastAsia="SimSun"/>
                <w:noProof w:val="0"/>
                <w:lang w:eastAsia="zh-CN"/>
              </w:rPr>
              <w:t xml:space="preserve"> </w:t>
            </w:r>
          </w:p>
        </w:tc>
      </w:tr>
      <w:tr w:rsidR="00DA2DFB" w:rsidRPr="00686651" w14:paraId="25D1514F" w14:textId="77777777" w:rsidTr="00DA2DFB">
        <w:trPr>
          <w:trHeight w:hRule="exact" w:val="284"/>
          <w:jc w:val="center"/>
        </w:trPr>
        <w:tc>
          <w:tcPr>
            <w:tcW w:w="6140" w:type="dxa"/>
            <w:tcBorders>
              <w:top w:val="nil"/>
              <w:left w:val="nil"/>
              <w:bottom w:val="nil"/>
              <w:right w:val="nil"/>
            </w:tcBorders>
            <w:shd w:val="clear" w:color="auto" w:fill="D9D9D9"/>
          </w:tcPr>
          <w:p w14:paraId="25D1514D" w14:textId="77777777" w:rsidR="00DA2DFB" w:rsidRPr="00686651" w:rsidRDefault="00DA2DFB" w:rsidP="00DA2DFB">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25D1514E" w14:textId="77777777" w:rsidR="00DA2DFB" w:rsidRPr="00B07078" w:rsidRDefault="00DA2DFB" w:rsidP="00DA2DFB">
            <w:pPr>
              <w:contextualSpacing/>
              <w:rPr>
                <w:rFonts w:eastAsia="SimSun"/>
                <w:noProof w:val="0"/>
                <w:lang w:eastAsia="zh-CN"/>
              </w:rPr>
            </w:pPr>
            <w:r w:rsidRPr="00B07078">
              <w:rPr>
                <w:rFonts w:eastAsia="SimSun"/>
                <w:noProof w:val="0"/>
                <w:lang w:eastAsia="zh-CN"/>
              </w:rPr>
              <w:t xml:space="preserve">1500 Rpm </w:t>
            </w:r>
          </w:p>
        </w:tc>
      </w:tr>
      <w:tr w:rsidR="00DA2DFB" w:rsidRPr="00686651" w14:paraId="25D15152" w14:textId="77777777" w:rsidTr="00DA2DFB">
        <w:trPr>
          <w:trHeight w:hRule="exact" w:val="284"/>
          <w:jc w:val="center"/>
        </w:trPr>
        <w:tc>
          <w:tcPr>
            <w:tcW w:w="6140" w:type="dxa"/>
            <w:tcBorders>
              <w:top w:val="nil"/>
              <w:left w:val="nil"/>
              <w:bottom w:val="nil"/>
              <w:right w:val="nil"/>
            </w:tcBorders>
            <w:shd w:val="clear" w:color="auto" w:fill="D9D9D9"/>
          </w:tcPr>
          <w:p w14:paraId="25D15150" w14:textId="77777777" w:rsidR="00DA2DFB" w:rsidRPr="00686651" w:rsidRDefault="00DA2DFB" w:rsidP="00DA2DFB">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25D15151" w14:textId="77777777" w:rsidR="00DA2DFB" w:rsidRPr="00B07078" w:rsidRDefault="00204143" w:rsidP="00DA2DFB">
            <w:pPr>
              <w:contextualSpacing/>
              <w:rPr>
                <w:rFonts w:eastAsia="SimSun"/>
                <w:noProof w:val="0"/>
                <w:lang w:eastAsia="zh-CN"/>
              </w:rPr>
            </w:pPr>
            <w:r w:rsidRPr="00B07078">
              <w:rPr>
                <w:rFonts w:eastAsia="SimSun"/>
                <w:noProof w:val="0"/>
                <w:lang w:eastAsia="zh-CN"/>
              </w:rPr>
              <w:t>12</w:t>
            </w:r>
            <w:r w:rsidR="007F70F1" w:rsidRPr="00B07078">
              <w:rPr>
                <w:rFonts w:eastAsia="SimSun"/>
                <w:noProof w:val="0"/>
                <w:lang w:eastAsia="zh-CN"/>
              </w:rPr>
              <w:t>20</w:t>
            </w:r>
            <w:r w:rsidR="00DA2DFB" w:rsidRPr="00B07078">
              <w:rPr>
                <w:rFonts w:eastAsia="SimSun"/>
                <w:noProof w:val="0"/>
                <w:lang w:eastAsia="zh-CN"/>
              </w:rPr>
              <w:t xml:space="preserve"> </w:t>
            </w:r>
            <w:proofErr w:type="gramStart"/>
            <w:r w:rsidR="00DA2DFB" w:rsidRPr="00B07078">
              <w:rPr>
                <w:rFonts w:eastAsia="SimSun"/>
                <w:noProof w:val="0"/>
                <w:lang w:eastAsia="zh-CN"/>
              </w:rPr>
              <w:t>kW</w:t>
            </w:r>
            <w:proofErr w:type="gramEnd"/>
            <w:r w:rsidR="00DA2DFB" w:rsidRPr="00B07078">
              <w:rPr>
                <w:rFonts w:eastAsia="SimSun"/>
                <w:noProof w:val="0"/>
                <w:lang w:eastAsia="zh-CN"/>
              </w:rPr>
              <w:t xml:space="preserve"> </w:t>
            </w:r>
          </w:p>
        </w:tc>
      </w:tr>
      <w:tr w:rsidR="00DA2DFB" w:rsidRPr="00686651" w14:paraId="25D15155" w14:textId="77777777" w:rsidTr="00DA2DFB">
        <w:trPr>
          <w:trHeight w:hRule="exact" w:val="284"/>
          <w:jc w:val="center"/>
        </w:trPr>
        <w:tc>
          <w:tcPr>
            <w:tcW w:w="6140" w:type="dxa"/>
            <w:tcBorders>
              <w:top w:val="nil"/>
              <w:left w:val="nil"/>
              <w:bottom w:val="nil"/>
              <w:right w:val="nil"/>
            </w:tcBorders>
            <w:shd w:val="clear" w:color="auto" w:fill="D9D9D9"/>
          </w:tcPr>
          <w:p w14:paraId="25D15153" w14:textId="77777777" w:rsidR="00DA2DFB" w:rsidRPr="00686651" w:rsidRDefault="00DA2DFB" w:rsidP="00DA2DFB">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25D15154" w14:textId="77777777" w:rsidR="00DA2DFB" w:rsidRPr="00B07078" w:rsidRDefault="00DA2DFB" w:rsidP="00DA2DFB">
            <w:pPr>
              <w:contextualSpacing/>
              <w:rPr>
                <w:rFonts w:eastAsia="SimSun"/>
                <w:noProof w:val="0"/>
                <w:lang w:eastAsia="zh-CN"/>
              </w:rPr>
            </w:pPr>
            <w:r w:rsidRPr="00B07078">
              <w:rPr>
                <w:rFonts w:eastAsia="SimSun"/>
                <w:noProof w:val="0"/>
                <w:lang w:eastAsia="zh-CN"/>
              </w:rPr>
              <w:t xml:space="preserve">+/- 0.5%  </w:t>
            </w:r>
          </w:p>
        </w:tc>
      </w:tr>
      <w:tr w:rsidR="00DA2DFB" w:rsidRPr="00686651" w14:paraId="25D15158"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25D15156" w14:textId="77777777" w:rsidR="00DA2DFB" w:rsidRPr="00686651" w:rsidRDefault="00DA2DFB" w:rsidP="00DA2DFB">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25D15157" w14:textId="77777777" w:rsidR="00DA2DFB" w:rsidRPr="00B07078" w:rsidRDefault="00DA2DFB" w:rsidP="00DA2DFB">
            <w:pPr>
              <w:contextualSpacing/>
              <w:rPr>
                <w:rFonts w:eastAsia="SimSun"/>
                <w:noProof w:val="0"/>
                <w:lang w:eastAsia="zh-CN"/>
              </w:rPr>
            </w:pPr>
            <w:r w:rsidRPr="00B07078">
              <w:rPr>
                <w:rFonts w:eastAsia="SimSun"/>
                <w:noProof w:val="0"/>
                <w:lang w:eastAsia="zh-CN"/>
              </w:rPr>
              <w:t>ELECTRONICO</w:t>
            </w:r>
          </w:p>
        </w:tc>
      </w:tr>
      <w:tr w:rsidR="00DA2DFB" w:rsidRPr="00686651" w14:paraId="25D15161"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25D1515F"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25D15160" w14:textId="77777777" w:rsidR="00DA2DFB" w:rsidRPr="00B07078" w:rsidRDefault="00895195" w:rsidP="00895195">
            <w:pPr>
              <w:contextualSpacing/>
              <w:rPr>
                <w:rFonts w:eastAsia="SimSun"/>
                <w:noProof w:val="0"/>
                <w:lang w:eastAsia="zh-CN"/>
              </w:rPr>
            </w:pPr>
            <w:r w:rsidRPr="00B07078">
              <w:rPr>
                <w:rFonts w:eastAsia="SimSun"/>
                <w:noProof w:val="0"/>
                <w:lang w:eastAsia="zh-CN"/>
              </w:rPr>
              <w:t>217</w:t>
            </w:r>
            <w:r w:rsidR="00DA2DFB" w:rsidRPr="00B07078">
              <w:rPr>
                <w:rFonts w:eastAsia="SimSun"/>
                <w:noProof w:val="0"/>
                <w:lang w:eastAsia="zh-CN"/>
              </w:rPr>
              <w:t xml:space="preserve"> L/h</w:t>
            </w:r>
          </w:p>
        </w:tc>
      </w:tr>
      <w:tr w:rsidR="00DA2DFB" w:rsidRPr="00686651" w14:paraId="25D15164"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25D15162"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25D15163" w14:textId="77777777" w:rsidR="00DA2DFB" w:rsidRPr="00B07078" w:rsidRDefault="00204143" w:rsidP="00DA2DFB">
            <w:pPr>
              <w:contextualSpacing/>
              <w:rPr>
                <w:rFonts w:eastAsia="SimSun"/>
                <w:noProof w:val="0"/>
                <w:lang w:eastAsia="zh-CN"/>
              </w:rPr>
            </w:pPr>
            <w:r w:rsidRPr="00B07078">
              <w:rPr>
                <w:rFonts w:eastAsia="SimSun"/>
                <w:noProof w:val="0"/>
                <w:lang w:eastAsia="zh-CN"/>
              </w:rPr>
              <w:t>208</w:t>
            </w:r>
            <w:r w:rsidR="00DA2DFB" w:rsidRPr="00B07078">
              <w:rPr>
                <w:rFonts w:eastAsia="SimSun"/>
                <w:noProof w:val="0"/>
                <w:lang w:eastAsia="zh-CN"/>
              </w:rPr>
              <w:t xml:space="preserve"> L/h </w:t>
            </w:r>
          </w:p>
        </w:tc>
      </w:tr>
    </w:tbl>
    <w:p w14:paraId="25D15165" w14:textId="77777777" w:rsidR="00F628C5" w:rsidRPr="00686651" w:rsidRDefault="00F628C5" w:rsidP="00F628C5">
      <w:pPr>
        <w:contextualSpacing/>
        <w:rPr>
          <w:noProof w:val="0"/>
        </w:rPr>
      </w:pPr>
    </w:p>
    <w:p w14:paraId="25D15166" w14:textId="77777777" w:rsidR="00A0186A" w:rsidRPr="00686651" w:rsidRDefault="00A0186A" w:rsidP="002F1A55">
      <w:pPr>
        <w:rPr>
          <w:b/>
          <w:smallCaps/>
          <w:noProof w:val="0"/>
        </w:rPr>
      </w:pPr>
      <w:bookmarkStart w:id="24" w:name="_Toc335818870"/>
      <w:bookmarkEnd w:id="21"/>
      <w:bookmarkEnd w:id="22"/>
      <w:bookmarkEnd w:id="23"/>
      <w:r w:rsidRPr="00686651">
        <w:rPr>
          <w:b/>
          <w:smallCaps/>
          <w:noProof w:val="0"/>
        </w:rPr>
        <w:t xml:space="preserve">Opções do motor </w:t>
      </w:r>
      <w:bookmarkEnd w:id="24"/>
    </w:p>
    <w:p w14:paraId="25D15167" w14:textId="77777777" w:rsidR="00A0186A" w:rsidRPr="00895195" w:rsidRDefault="00A0186A" w:rsidP="00F628C5">
      <w:pPr>
        <w:pStyle w:val="ListParagraph"/>
        <w:numPr>
          <w:ilvl w:val="0"/>
          <w:numId w:val="3"/>
        </w:numPr>
        <w:rPr>
          <w:noProof w:val="0"/>
        </w:rPr>
      </w:pPr>
      <w:r w:rsidRPr="00895195">
        <w:rPr>
          <w:noProof w:val="0"/>
        </w:rPr>
        <w:t xml:space="preserve">Grelhas de </w:t>
      </w:r>
      <w:r w:rsidR="00EE0C53" w:rsidRPr="00895195">
        <w:rPr>
          <w:noProof w:val="0"/>
        </w:rPr>
        <w:t>proteção</w:t>
      </w:r>
      <w:r w:rsidRPr="00895195">
        <w:rPr>
          <w:noProof w:val="0"/>
        </w:rPr>
        <w:t xml:space="preserve"> das partes quentes do mo</w:t>
      </w:r>
      <w:r w:rsidR="00CC2622" w:rsidRPr="00895195">
        <w:rPr>
          <w:noProof w:val="0"/>
        </w:rPr>
        <w:t xml:space="preserve">tor: </w:t>
      </w:r>
      <w:r w:rsidR="00EE0C53" w:rsidRPr="00895195">
        <w:rPr>
          <w:noProof w:val="0"/>
        </w:rPr>
        <w:t>coletor</w:t>
      </w:r>
      <w:r w:rsidR="00CC2622" w:rsidRPr="00895195">
        <w:rPr>
          <w:noProof w:val="0"/>
        </w:rPr>
        <w:t xml:space="preserve"> de escape, turbo;</w:t>
      </w:r>
    </w:p>
    <w:p w14:paraId="25D15168" w14:textId="77777777" w:rsidR="00A0186A" w:rsidRPr="00895195" w:rsidRDefault="00A0186A" w:rsidP="00F628C5">
      <w:pPr>
        <w:pStyle w:val="ListParagraph"/>
        <w:numPr>
          <w:ilvl w:val="0"/>
          <w:numId w:val="3"/>
        </w:numPr>
        <w:rPr>
          <w:noProof w:val="0"/>
        </w:rPr>
      </w:pPr>
      <w:r w:rsidRPr="00895195">
        <w:rPr>
          <w:noProof w:val="0"/>
        </w:rPr>
        <w:t xml:space="preserve">Regulador </w:t>
      </w:r>
      <w:proofErr w:type="spellStart"/>
      <w:r w:rsidR="00D116FF" w:rsidRPr="00895195">
        <w:rPr>
          <w:noProof w:val="0"/>
        </w:rPr>
        <w:t>electrónico</w:t>
      </w:r>
      <w:proofErr w:type="spellEnd"/>
      <w:r w:rsidR="008203DB" w:rsidRPr="00895195">
        <w:rPr>
          <w:noProof w:val="0"/>
        </w:rPr>
        <w:t xml:space="preserve"> </w:t>
      </w:r>
      <w:r w:rsidRPr="00895195">
        <w:rPr>
          <w:noProof w:val="0"/>
        </w:rPr>
        <w:t xml:space="preserve">de </w:t>
      </w:r>
      <w:r w:rsidR="00CC2622" w:rsidRPr="00895195">
        <w:rPr>
          <w:noProof w:val="0"/>
        </w:rPr>
        <w:t>velocidade do motor</w:t>
      </w:r>
      <w:r w:rsidR="00481321" w:rsidRPr="00895195">
        <w:rPr>
          <w:noProof w:val="0"/>
        </w:rPr>
        <w:t xml:space="preserve"> com +- </w:t>
      </w:r>
      <w:r w:rsidR="00D116FF" w:rsidRPr="00895195">
        <w:rPr>
          <w:noProof w:val="0"/>
        </w:rPr>
        <w:t>0</w:t>
      </w:r>
      <w:r w:rsidR="00481321" w:rsidRPr="00895195">
        <w:rPr>
          <w:noProof w:val="0"/>
        </w:rPr>
        <w:t>,5</w:t>
      </w:r>
      <w:r w:rsidR="00A54C60" w:rsidRPr="00895195">
        <w:rPr>
          <w:noProof w:val="0"/>
        </w:rPr>
        <w:t>% de precisão de regulação</w:t>
      </w:r>
      <w:r w:rsidR="00CC2622" w:rsidRPr="00895195">
        <w:rPr>
          <w:noProof w:val="0"/>
        </w:rPr>
        <w:t>;</w:t>
      </w:r>
    </w:p>
    <w:p w14:paraId="25D15169" w14:textId="77777777" w:rsidR="00A0186A" w:rsidRPr="00895195" w:rsidRDefault="00A0186A" w:rsidP="00F628C5">
      <w:pPr>
        <w:pStyle w:val="ListParagraph"/>
        <w:numPr>
          <w:ilvl w:val="0"/>
          <w:numId w:val="3"/>
        </w:numPr>
        <w:rPr>
          <w:noProof w:val="0"/>
        </w:rPr>
      </w:pPr>
      <w:r w:rsidRPr="00895195">
        <w:rPr>
          <w:noProof w:val="0"/>
        </w:rPr>
        <w:t>Sonda de segurança da temperatura do óleo do motor que permite transmitir a informação da temperatura ao auto</w:t>
      </w:r>
      <w:r w:rsidR="004D0838" w:rsidRPr="00895195">
        <w:rPr>
          <w:noProof w:val="0"/>
        </w:rPr>
        <w:t>matismo para a paragem imediata;</w:t>
      </w:r>
    </w:p>
    <w:p w14:paraId="25D1516A" w14:textId="77777777" w:rsidR="002B75B7" w:rsidRPr="00895195" w:rsidRDefault="00A54C60" w:rsidP="00F628C5">
      <w:pPr>
        <w:pStyle w:val="ListParagraph"/>
        <w:numPr>
          <w:ilvl w:val="0"/>
          <w:numId w:val="3"/>
        </w:numPr>
        <w:rPr>
          <w:noProof w:val="0"/>
        </w:rPr>
      </w:pPr>
      <w:r w:rsidRPr="00895195">
        <w:rPr>
          <w:noProof w:val="0"/>
        </w:rPr>
        <w:t>Bomba para</w:t>
      </w:r>
      <w:r w:rsidR="002B75B7" w:rsidRPr="00895195">
        <w:rPr>
          <w:noProof w:val="0"/>
        </w:rPr>
        <w:t xml:space="preserve"> drenagem do</w:t>
      </w:r>
      <w:r w:rsidR="004D0838" w:rsidRPr="00895195">
        <w:rPr>
          <w:noProof w:val="0"/>
        </w:rPr>
        <w:t xml:space="preserve"> óleo para uma fácil manutenção;</w:t>
      </w:r>
    </w:p>
    <w:p w14:paraId="25D1516B" w14:textId="77777777" w:rsidR="00481321" w:rsidRPr="00895195" w:rsidRDefault="002B75B7" w:rsidP="0011460C">
      <w:pPr>
        <w:pStyle w:val="ListParagraph"/>
        <w:numPr>
          <w:ilvl w:val="0"/>
          <w:numId w:val="3"/>
        </w:numPr>
        <w:rPr>
          <w:noProof w:val="0"/>
        </w:rPr>
      </w:pPr>
      <w:r w:rsidRPr="00895195">
        <w:rPr>
          <w:noProof w:val="0"/>
        </w:rPr>
        <w:t>Pré-filtro separador de água no combustível</w:t>
      </w:r>
      <w:r w:rsidR="00481321" w:rsidRPr="00895195">
        <w:rPr>
          <w:noProof w:val="0"/>
        </w:rPr>
        <w:t>;</w:t>
      </w:r>
      <w:bookmarkStart w:id="25" w:name="_Toc335818871"/>
    </w:p>
    <w:p w14:paraId="25D1516C" w14:textId="77777777" w:rsidR="00B2711B" w:rsidRPr="00686651" w:rsidRDefault="00B2711B" w:rsidP="00B2711B">
      <w:pPr>
        <w:pStyle w:val="Heading3"/>
        <w:contextualSpacing/>
        <w:rPr>
          <w:noProof w:val="0"/>
        </w:rPr>
      </w:pPr>
    </w:p>
    <w:p w14:paraId="25D15179" w14:textId="77777777" w:rsidR="00B2711B" w:rsidRPr="00686651" w:rsidRDefault="00B2711B" w:rsidP="002F1A55">
      <w:pPr>
        <w:rPr>
          <w:b/>
          <w:smallCaps/>
          <w:noProof w:val="0"/>
        </w:rPr>
      </w:pPr>
      <w:r w:rsidRPr="00686651">
        <w:rPr>
          <w:b/>
          <w:smallCaps/>
          <w:noProof w:val="0"/>
        </w:rPr>
        <w:t>Sistema de pré-aquecimento</w:t>
      </w:r>
    </w:p>
    <w:p w14:paraId="25D1517A" w14:textId="77777777" w:rsidR="00B2711B" w:rsidRPr="00686651"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25D1517C" w14:textId="77777777" w:rsidR="00481321" w:rsidRPr="00686651" w:rsidRDefault="00481321" w:rsidP="00B2711B">
      <w:pPr>
        <w:rPr>
          <w:noProof w:val="0"/>
          <w:lang w:eastAsia="pt-PT"/>
        </w:rPr>
      </w:pPr>
    </w:p>
    <w:bookmarkEnd w:id="25"/>
    <w:p w14:paraId="25D1517D" w14:textId="77777777" w:rsidR="00B2711B" w:rsidRPr="00B07078"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w:t>
      </w:r>
      <w:r w:rsidRPr="00B07078">
        <w:rPr>
          <w:b/>
          <w:smallCaps/>
          <w:noProof w:val="0"/>
        </w:rPr>
        <w:t>arranque</w:t>
      </w:r>
    </w:p>
    <w:p w14:paraId="25D1517E" w14:textId="77777777" w:rsidR="00B2711B" w:rsidRPr="00686651" w:rsidRDefault="00B2711B" w:rsidP="00B2711B">
      <w:pPr>
        <w:rPr>
          <w:rFonts w:cs="Arial"/>
          <w:noProof w:val="0"/>
        </w:rPr>
      </w:pPr>
      <w:r w:rsidRPr="00B07078">
        <w:rPr>
          <w:rFonts w:cs="Arial"/>
          <w:noProof w:val="0"/>
        </w:rPr>
        <w:t xml:space="preserve">Sistema de arranque a </w:t>
      </w:r>
      <w:r w:rsidR="00481321" w:rsidRPr="00B07078">
        <w:rPr>
          <w:rFonts w:cs="Arial"/>
          <w:noProof w:val="0"/>
        </w:rPr>
        <w:t>2</w:t>
      </w:r>
      <w:r w:rsidR="00C92527" w:rsidRPr="00B07078">
        <w:rPr>
          <w:rFonts w:cs="Arial"/>
          <w:noProof w:val="0"/>
        </w:rPr>
        <w:t>4</w:t>
      </w:r>
      <w:r w:rsidRPr="00B07078">
        <w:rPr>
          <w:rFonts w:cs="Arial"/>
          <w:noProof w:val="0"/>
        </w:rPr>
        <w:t>V, equipado com baterias</w:t>
      </w:r>
      <w:r w:rsidR="00986D96" w:rsidRPr="00B07078">
        <w:rPr>
          <w:rFonts w:cs="Arial"/>
          <w:noProof w:val="0"/>
        </w:rPr>
        <w:t xml:space="preserve"> ácido-chumbo</w:t>
      </w:r>
      <w:r w:rsidRPr="00B07078">
        <w:rPr>
          <w:rFonts w:cs="Arial"/>
          <w:noProof w:val="0"/>
        </w:rPr>
        <w:t xml:space="preserve"> de alta capacidade e sem manutenção, montadas sobre a base comum ao motor e alternador</w:t>
      </w:r>
      <w:r w:rsidRPr="00686651">
        <w:rPr>
          <w:rFonts w:cs="Arial"/>
          <w:noProof w:val="0"/>
        </w:rPr>
        <w:t>.</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25D1517F"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25D15180" w14:textId="77777777" w:rsidR="004D0838" w:rsidRPr="00686651" w:rsidRDefault="004D0838" w:rsidP="002F1A55">
      <w:pPr>
        <w:rPr>
          <w:b/>
          <w:smallCaps/>
          <w:noProof w:val="0"/>
        </w:rPr>
      </w:pPr>
    </w:p>
    <w:p w14:paraId="25D15181" w14:textId="77777777" w:rsidR="00986D96" w:rsidRPr="00686651" w:rsidRDefault="00986D96" w:rsidP="002F1A55">
      <w:pPr>
        <w:rPr>
          <w:b/>
          <w:smallCaps/>
          <w:noProof w:val="0"/>
        </w:rPr>
      </w:pPr>
      <w:r w:rsidRPr="00686651">
        <w:rPr>
          <w:b/>
          <w:smallCaps/>
          <w:noProof w:val="0"/>
        </w:rPr>
        <w:t>Filtros de ar</w:t>
      </w:r>
    </w:p>
    <w:p w14:paraId="25D15182"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25D15183" w14:textId="77777777" w:rsidR="00986D96" w:rsidRPr="00686651" w:rsidRDefault="00986D96" w:rsidP="00986D96">
      <w:pPr>
        <w:rPr>
          <w:noProof w:val="0"/>
          <w:lang w:eastAsia="pt-PT"/>
        </w:rPr>
      </w:pPr>
    </w:p>
    <w:p w14:paraId="25D15184" w14:textId="77777777" w:rsidR="00B2711B" w:rsidRPr="00686651" w:rsidRDefault="00B2711B" w:rsidP="002F1A55">
      <w:pPr>
        <w:rPr>
          <w:b/>
          <w:smallCaps/>
          <w:noProof w:val="0"/>
        </w:rPr>
      </w:pPr>
      <w:r w:rsidRPr="00686651">
        <w:rPr>
          <w:b/>
          <w:smallCaps/>
          <w:noProof w:val="0"/>
        </w:rPr>
        <w:t>Sistema de lubrificação</w:t>
      </w:r>
    </w:p>
    <w:p w14:paraId="25D15185"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25D15186" w14:textId="77777777" w:rsidR="00B2711B" w:rsidRPr="00686651" w:rsidRDefault="00B2711B" w:rsidP="00B2711B">
      <w:pPr>
        <w:rPr>
          <w:noProof w:val="0"/>
          <w:lang w:eastAsia="pt-PT"/>
        </w:rPr>
      </w:pPr>
    </w:p>
    <w:bookmarkEnd w:id="26"/>
    <w:p w14:paraId="25D15187" w14:textId="77777777" w:rsidR="00B2711B" w:rsidRPr="00686651" w:rsidRDefault="00574C8E" w:rsidP="002F1A55">
      <w:pPr>
        <w:rPr>
          <w:b/>
          <w:smallCaps/>
          <w:noProof w:val="0"/>
        </w:rPr>
      </w:pPr>
      <w:r w:rsidRPr="00686651">
        <w:rPr>
          <w:b/>
          <w:smallCaps/>
          <w:noProof w:val="0"/>
        </w:rPr>
        <w:t>Arrefecimento</w:t>
      </w:r>
    </w:p>
    <w:p w14:paraId="25D15188"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25D15189"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25D1518A" w14:textId="77777777" w:rsidR="00986D96" w:rsidRPr="00B07078" w:rsidRDefault="00986D96" w:rsidP="00B2711B">
      <w:pPr>
        <w:contextualSpacing/>
        <w:rPr>
          <w:noProof w:val="0"/>
          <w:snapToGrid w:val="0"/>
        </w:rPr>
      </w:pPr>
      <w:r w:rsidRPr="00B07078">
        <w:rPr>
          <w:noProof w:val="0"/>
          <w:snapToGrid w:val="0"/>
        </w:rPr>
        <w:t>O líquido de refrigeração deverá ser composto por uma parte de etilenoglicol, d</w:t>
      </w:r>
      <w:r w:rsidR="004D0838" w:rsidRPr="00B07078">
        <w:rPr>
          <w:noProof w:val="0"/>
          <w:snapToGrid w:val="0"/>
        </w:rPr>
        <w:t>e forma a proteger o circuito da</w:t>
      </w:r>
      <w:r w:rsidRPr="00B07078">
        <w:rPr>
          <w:noProof w:val="0"/>
          <w:snapToGrid w:val="0"/>
        </w:rPr>
        <w:t xml:space="preserve"> c</w:t>
      </w:r>
      <w:r w:rsidR="004D0838" w:rsidRPr="00B07078">
        <w:rPr>
          <w:noProof w:val="0"/>
          <w:snapToGrid w:val="0"/>
        </w:rPr>
        <w:t>orrosão interna, cavitação e dan</w:t>
      </w:r>
      <w:r w:rsidRPr="00B07078">
        <w:rPr>
          <w:noProof w:val="0"/>
          <w:snapToGrid w:val="0"/>
        </w:rPr>
        <w:t>os causado pelo congelamento.</w:t>
      </w:r>
    </w:p>
    <w:p w14:paraId="25D1518B" w14:textId="77777777" w:rsidR="00B2711B" w:rsidRPr="00686651" w:rsidRDefault="00B2711B" w:rsidP="00B2711B">
      <w:pPr>
        <w:contextualSpacing/>
        <w:rPr>
          <w:noProof w:val="0"/>
          <w:snapToGrid w:val="0"/>
        </w:rPr>
      </w:pPr>
      <w:r w:rsidRPr="00B07078">
        <w:rPr>
          <w:noProof w:val="0"/>
          <w:snapToGrid w:val="0"/>
        </w:rPr>
        <w:t>A refrigeração será feita por radiador</w:t>
      </w:r>
      <w:r w:rsidR="0069780D" w:rsidRPr="00B07078">
        <w:rPr>
          <w:noProof w:val="0"/>
          <w:snapToGrid w:val="0"/>
        </w:rPr>
        <w:t xml:space="preserve"> com ventoinha</w:t>
      </w:r>
      <w:r w:rsidRPr="00B07078">
        <w:rPr>
          <w:noProof w:val="0"/>
          <w:snapToGrid w:val="0"/>
        </w:rPr>
        <w:t xml:space="preserve"> </w:t>
      </w:r>
      <w:r w:rsidR="00EE0C53" w:rsidRPr="00B07078">
        <w:rPr>
          <w:noProof w:val="0"/>
          <w:snapToGrid w:val="0"/>
        </w:rPr>
        <w:t>acionada</w:t>
      </w:r>
      <w:r w:rsidR="0069780D" w:rsidRPr="00B07078">
        <w:rPr>
          <w:noProof w:val="0"/>
          <w:snapToGrid w:val="0"/>
        </w:rPr>
        <w:t xml:space="preserve"> </w:t>
      </w:r>
      <w:r w:rsidR="00EE0C53" w:rsidRPr="00B07078">
        <w:rPr>
          <w:noProof w:val="0"/>
          <w:snapToGrid w:val="0"/>
        </w:rPr>
        <w:t>diretamente</w:t>
      </w:r>
      <w:r w:rsidR="0069780D" w:rsidRPr="00B07078">
        <w:rPr>
          <w:noProof w:val="0"/>
          <w:snapToGrid w:val="0"/>
        </w:rPr>
        <w:t xml:space="preserve"> pelo</w:t>
      </w:r>
      <w:r w:rsidRPr="00B07078">
        <w:rPr>
          <w:noProof w:val="0"/>
          <w:snapToGrid w:val="0"/>
        </w:rPr>
        <w:t xml:space="preserve"> motor.</w:t>
      </w:r>
    </w:p>
    <w:p w14:paraId="25D1518C" w14:textId="77777777" w:rsidR="00B2711B" w:rsidRPr="00686651" w:rsidRDefault="00B2711B" w:rsidP="00B2711B">
      <w:pPr>
        <w:contextualSpacing/>
        <w:rPr>
          <w:noProof w:val="0"/>
          <w:snapToGrid w:val="0"/>
        </w:rPr>
      </w:pPr>
      <w:r w:rsidRPr="00686651">
        <w:rPr>
          <w:noProof w:val="0"/>
          <w:snapToGrid w:val="0"/>
        </w:rPr>
        <w:t>De referir ainda que o sistema de arrefecimento deverá manter-se</w:t>
      </w:r>
      <w:r w:rsidR="00526716" w:rsidRPr="00686651">
        <w:rPr>
          <w:noProof w:val="0"/>
          <w:snapToGrid w:val="0"/>
        </w:rPr>
        <w:t xml:space="preserve"> </w:t>
      </w:r>
      <w:r w:rsidRPr="00686651">
        <w:rPr>
          <w:noProof w:val="0"/>
          <w:snapToGrid w:val="0"/>
        </w:rPr>
        <w:t xml:space="preserve">em funcionamento, mesmo após </w:t>
      </w:r>
      <w:r w:rsidR="00526716" w:rsidRPr="00686651">
        <w:rPr>
          <w:noProof w:val="0"/>
          <w:snapToGrid w:val="0"/>
        </w:rPr>
        <w:t>o retorno da rede</w:t>
      </w:r>
      <w:r w:rsidRPr="00686651">
        <w:rPr>
          <w:noProof w:val="0"/>
          <w:snapToGrid w:val="0"/>
        </w:rPr>
        <w:t>, de forma a garantir os valores de temperatura admissíveis no equipamento.</w:t>
      </w:r>
    </w:p>
    <w:p w14:paraId="25D1518D" w14:textId="77777777" w:rsidR="00B2711B" w:rsidRPr="00686651" w:rsidRDefault="00684FC4" w:rsidP="004D0838">
      <w:pPr>
        <w:ind w:firstLine="1418"/>
        <w:contextualSpacing/>
        <w:rPr>
          <w:noProof w:val="0"/>
          <w:snapToGrid w:val="0"/>
        </w:rPr>
      </w:pPr>
      <w:r>
        <w:rPr>
          <w:noProof w:val="0"/>
          <w:snapToGrid w:val="0"/>
        </w:rPr>
      </w:r>
      <w:r>
        <w:rPr>
          <w:noProof w:val="0"/>
          <w:snapToGrid w:val="0"/>
        </w:rPr>
        <w:pict w14:anchorId="25D152C7">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25D1518E"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14270830"/>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757AD7" w:rsidRPr="00686651" w14:paraId="25D15191"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25D1518F" w14:textId="77777777" w:rsidR="00757AD7" w:rsidRPr="00686651" w:rsidRDefault="00757AD7" w:rsidP="007F70F1">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25D15190" w14:textId="7264CF2E" w:rsidR="00757AD7" w:rsidRPr="00B07078" w:rsidRDefault="00B07078" w:rsidP="00B07078">
            <w:pPr>
              <w:contextualSpacing/>
              <w:rPr>
                <w:rFonts w:eastAsia="SimSun"/>
                <w:noProof w:val="0"/>
                <w:lang w:eastAsia="zh-CN"/>
              </w:rPr>
            </w:pPr>
            <w:r w:rsidRPr="00B07078">
              <w:rPr>
                <w:rFonts w:eastAsia="SimSun"/>
                <w:noProof w:val="0"/>
                <w:lang w:eastAsia="zh-CN"/>
              </w:rPr>
              <w:t>KOHLER</w:t>
            </w:r>
          </w:p>
        </w:tc>
      </w:tr>
      <w:tr w:rsidR="00757AD7" w:rsidRPr="00686651" w14:paraId="25D15194"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25D15192" w14:textId="77777777" w:rsidR="00757AD7" w:rsidRPr="00686651" w:rsidRDefault="00757AD7" w:rsidP="007F70F1">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25D15193" w14:textId="14F61547" w:rsidR="00757AD7" w:rsidRPr="00B07078" w:rsidRDefault="00B07078" w:rsidP="007F70F1">
            <w:pPr>
              <w:contextualSpacing/>
              <w:rPr>
                <w:rFonts w:eastAsia="SimSun"/>
                <w:noProof w:val="0"/>
                <w:lang w:eastAsia="zh-CN"/>
              </w:rPr>
            </w:pPr>
            <w:r w:rsidRPr="00B07078">
              <w:rPr>
                <w:rFonts w:eastAsia="SimSun"/>
                <w:noProof w:val="0"/>
                <w:lang w:eastAsia="zh-CN"/>
              </w:rPr>
              <w:t>KH03890T</w:t>
            </w:r>
          </w:p>
        </w:tc>
      </w:tr>
      <w:tr w:rsidR="00757AD7" w:rsidRPr="00686651" w14:paraId="25D15197"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25D15195"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25D15196" w14:textId="77777777" w:rsidR="00757AD7" w:rsidRPr="00B07078" w:rsidRDefault="00204143" w:rsidP="007F70F1">
            <w:pPr>
              <w:contextualSpacing/>
              <w:rPr>
                <w:rFonts w:eastAsia="SimSun"/>
                <w:noProof w:val="0"/>
                <w:lang w:eastAsia="zh-CN"/>
              </w:rPr>
            </w:pPr>
            <w:r w:rsidRPr="00B07078">
              <w:rPr>
                <w:rFonts w:eastAsia="SimSun"/>
                <w:noProof w:val="0"/>
                <w:lang w:eastAsia="zh-CN"/>
              </w:rPr>
              <w:t>1350</w:t>
            </w:r>
            <w:r w:rsidR="00757AD7" w:rsidRPr="00B07078">
              <w:rPr>
                <w:rFonts w:eastAsia="SimSun"/>
                <w:noProof w:val="0"/>
                <w:lang w:eastAsia="zh-CN"/>
              </w:rPr>
              <w:t xml:space="preserve"> kVA</w:t>
            </w:r>
          </w:p>
        </w:tc>
      </w:tr>
      <w:tr w:rsidR="00757AD7" w:rsidRPr="00686651" w14:paraId="25D1519A"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25D15198"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25D15199" w14:textId="77777777" w:rsidR="00757AD7" w:rsidRPr="00B07078" w:rsidRDefault="00204143" w:rsidP="007F70F1">
            <w:pPr>
              <w:contextualSpacing/>
              <w:rPr>
                <w:rFonts w:eastAsia="SimSun"/>
                <w:noProof w:val="0"/>
                <w:lang w:eastAsia="zh-CN"/>
              </w:rPr>
            </w:pPr>
            <w:r w:rsidRPr="00B07078">
              <w:rPr>
                <w:rFonts w:eastAsia="SimSun"/>
                <w:noProof w:val="0"/>
                <w:lang w:eastAsia="zh-CN"/>
              </w:rPr>
              <w:t>1485</w:t>
            </w:r>
            <w:r w:rsidR="00757AD7" w:rsidRPr="00B07078">
              <w:rPr>
                <w:rFonts w:eastAsia="SimSun"/>
                <w:noProof w:val="0"/>
                <w:lang w:eastAsia="zh-CN"/>
              </w:rPr>
              <w:t xml:space="preserve"> kVA</w:t>
            </w:r>
          </w:p>
        </w:tc>
      </w:tr>
      <w:tr w:rsidR="00757AD7" w:rsidRPr="00686651" w14:paraId="25D1519D"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25D1519B" w14:textId="77777777" w:rsidR="00757AD7" w:rsidRPr="00686651" w:rsidRDefault="00757AD7" w:rsidP="007F70F1">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25D1519C" w14:textId="373BE05A" w:rsidR="00757AD7" w:rsidRPr="00B07078" w:rsidRDefault="00757AD7" w:rsidP="007F70F1">
            <w:pPr>
              <w:contextualSpacing/>
              <w:rPr>
                <w:rFonts w:eastAsia="SimSun"/>
                <w:noProof w:val="0"/>
                <w:lang w:eastAsia="zh-CN"/>
              </w:rPr>
            </w:pPr>
            <w:r w:rsidRPr="00B07078">
              <w:rPr>
                <w:rFonts w:eastAsia="SimSun"/>
                <w:noProof w:val="0"/>
                <w:lang w:eastAsia="zh-CN"/>
              </w:rPr>
              <w:t>95</w:t>
            </w:r>
            <w:r w:rsidR="00B07078" w:rsidRPr="00B07078">
              <w:rPr>
                <w:rFonts w:eastAsia="SimSun"/>
                <w:noProof w:val="0"/>
                <w:lang w:eastAsia="zh-CN"/>
              </w:rPr>
              <w:t>,2</w:t>
            </w:r>
            <w:r w:rsidR="00204143" w:rsidRPr="00B07078">
              <w:rPr>
                <w:rFonts w:eastAsia="SimSun"/>
                <w:noProof w:val="0"/>
                <w:lang w:eastAsia="zh-CN"/>
              </w:rPr>
              <w:t>0</w:t>
            </w:r>
            <w:r w:rsidRPr="00B07078">
              <w:rPr>
                <w:rFonts w:eastAsia="SimSun"/>
                <w:noProof w:val="0"/>
                <w:lang w:eastAsia="zh-CN"/>
              </w:rPr>
              <w:t>%</w:t>
            </w:r>
          </w:p>
        </w:tc>
      </w:tr>
      <w:tr w:rsidR="00757AD7" w:rsidRPr="00686651" w14:paraId="25D151A0" w14:textId="77777777" w:rsidTr="007F70F1">
        <w:trPr>
          <w:trHeight w:hRule="exact" w:val="284"/>
          <w:jc w:val="center"/>
        </w:trPr>
        <w:tc>
          <w:tcPr>
            <w:tcW w:w="4986" w:type="dxa"/>
            <w:tcBorders>
              <w:top w:val="nil"/>
              <w:left w:val="nil"/>
              <w:bottom w:val="nil"/>
              <w:right w:val="nil"/>
            </w:tcBorders>
            <w:shd w:val="clear" w:color="auto" w:fill="D9D9D9"/>
          </w:tcPr>
          <w:p w14:paraId="25D1519E"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25D1519F" w14:textId="77777777" w:rsidR="00757AD7" w:rsidRPr="00B07078" w:rsidRDefault="00757AD7" w:rsidP="007F70F1">
            <w:pPr>
              <w:contextualSpacing/>
              <w:rPr>
                <w:rFonts w:eastAsia="SimSun"/>
                <w:noProof w:val="0"/>
                <w:lang w:eastAsia="zh-CN"/>
              </w:rPr>
            </w:pPr>
            <w:r w:rsidRPr="00B07078">
              <w:rPr>
                <w:rFonts w:eastAsia="SimSun"/>
                <w:noProof w:val="0"/>
                <w:lang w:eastAsia="zh-CN"/>
              </w:rPr>
              <w:t>3</w:t>
            </w:r>
          </w:p>
        </w:tc>
      </w:tr>
      <w:tr w:rsidR="00757AD7" w:rsidRPr="00686651" w14:paraId="25D151A3" w14:textId="77777777" w:rsidTr="007F70F1">
        <w:trPr>
          <w:trHeight w:hRule="exact" w:val="284"/>
          <w:jc w:val="center"/>
        </w:trPr>
        <w:tc>
          <w:tcPr>
            <w:tcW w:w="4986" w:type="dxa"/>
            <w:tcBorders>
              <w:top w:val="nil"/>
              <w:left w:val="nil"/>
              <w:bottom w:val="nil"/>
              <w:right w:val="nil"/>
            </w:tcBorders>
            <w:shd w:val="clear" w:color="auto" w:fill="D9D9D9"/>
          </w:tcPr>
          <w:p w14:paraId="25D151A1" w14:textId="77777777" w:rsidR="00757AD7" w:rsidRPr="00686651" w:rsidRDefault="00757AD7" w:rsidP="007F70F1">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25D151A2" w14:textId="77777777" w:rsidR="00757AD7" w:rsidRPr="00B07078" w:rsidRDefault="00757AD7" w:rsidP="007F70F1">
            <w:pPr>
              <w:contextualSpacing/>
              <w:rPr>
                <w:rFonts w:eastAsia="SimSun"/>
                <w:noProof w:val="0"/>
                <w:lang w:eastAsia="zh-CN"/>
              </w:rPr>
            </w:pPr>
            <w:r w:rsidRPr="00B07078">
              <w:rPr>
                <w:rFonts w:eastAsia="SimSun"/>
                <w:noProof w:val="0"/>
                <w:lang w:eastAsia="zh-CN"/>
              </w:rPr>
              <w:sym w:font="Symbol" w:char="F0B1"/>
            </w:r>
            <w:r w:rsidRPr="00B07078">
              <w:rPr>
                <w:rFonts w:eastAsia="SimSun"/>
                <w:noProof w:val="0"/>
                <w:lang w:eastAsia="zh-CN"/>
              </w:rPr>
              <w:t xml:space="preserve"> 1,0%</w:t>
            </w:r>
          </w:p>
        </w:tc>
      </w:tr>
      <w:tr w:rsidR="00757AD7" w:rsidRPr="00686651" w14:paraId="25D151A6" w14:textId="77777777" w:rsidTr="007F70F1">
        <w:trPr>
          <w:trHeight w:hRule="exact" w:val="284"/>
          <w:jc w:val="center"/>
        </w:trPr>
        <w:tc>
          <w:tcPr>
            <w:tcW w:w="4986" w:type="dxa"/>
            <w:tcBorders>
              <w:top w:val="nil"/>
              <w:left w:val="nil"/>
              <w:bottom w:val="nil"/>
              <w:right w:val="nil"/>
            </w:tcBorders>
            <w:shd w:val="clear" w:color="auto" w:fill="D9D9D9"/>
          </w:tcPr>
          <w:p w14:paraId="25D151A4" w14:textId="77777777" w:rsidR="00757AD7" w:rsidRPr="00686651" w:rsidRDefault="00757AD7" w:rsidP="007F70F1">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25D151A5" w14:textId="77777777" w:rsidR="00757AD7" w:rsidRPr="00B07078" w:rsidRDefault="00757AD7" w:rsidP="007F70F1">
            <w:pPr>
              <w:contextualSpacing/>
              <w:rPr>
                <w:rFonts w:eastAsia="SimSun"/>
                <w:noProof w:val="0"/>
                <w:lang w:eastAsia="zh-CN"/>
              </w:rPr>
            </w:pPr>
            <w:r w:rsidRPr="00B07078">
              <w:rPr>
                <w:rFonts w:eastAsia="SimSun"/>
                <w:noProof w:val="0"/>
                <w:lang w:eastAsia="zh-CN"/>
              </w:rPr>
              <w:t xml:space="preserve">0.8 </w:t>
            </w:r>
          </w:p>
        </w:tc>
      </w:tr>
      <w:tr w:rsidR="00757AD7" w:rsidRPr="00686651" w14:paraId="25D151A9" w14:textId="77777777" w:rsidTr="007F70F1">
        <w:trPr>
          <w:trHeight w:hRule="exact" w:val="284"/>
          <w:jc w:val="center"/>
        </w:trPr>
        <w:tc>
          <w:tcPr>
            <w:tcW w:w="4986" w:type="dxa"/>
            <w:tcBorders>
              <w:top w:val="nil"/>
              <w:left w:val="nil"/>
              <w:bottom w:val="nil"/>
              <w:right w:val="nil"/>
            </w:tcBorders>
            <w:shd w:val="clear" w:color="auto" w:fill="D9D9D9"/>
          </w:tcPr>
          <w:p w14:paraId="25D151A7" w14:textId="77777777" w:rsidR="00757AD7" w:rsidRPr="00686651" w:rsidRDefault="00757AD7" w:rsidP="007F70F1">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25D151A8" w14:textId="77777777" w:rsidR="00757AD7" w:rsidRPr="00B07078" w:rsidRDefault="00757AD7" w:rsidP="007F70F1">
            <w:pPr>
              <w:contextualSpacing/>
              <w:rPr>
                <w:rFonts w:eastAsia="SimSun"/>
                <w:noProof w:val="0"/>
                <w:lang w:eastAsia="zh-CN"/>
              </w:rPr>
            </w:pPr>
            <w:r w:rsidRPr="00B07078">
              <w:rPr>
                <w:rFonts w:eastAsia="SimSun"/>
                <w:noProof w:val="0"/>
                <w:lang w:eastAsia="zh-CN"/>
              </w:rPr>
              <w:t>2250 rpm</w:t>
            </w:r>
          </w:p>
        </w:tc>
      </w:tr>
      <w:tr w:rsidR="00757AD7" w:rsidRPr="00686651" w14:paraId="25D151AC" w14:textId="77777777" w:rsidTr="007F70F1">
        <w:trPr>
          <w:trHeight w:hRule="exact" w:val="284"/>
          <w:jc w:val="center"/>
        </w:trPr>
        <w:tc>
          <w:tcPr>
            <w:tcW w:w="4986" w:type="dxa"/>
            <w:tcBorders>
              <w:top w:val="nil"/>
              <w:left w:val="nil"/>
              <w:bottom w:val="nil"/>
              <w:right w:val="nil"/>
            </w:tcBorders>
            <w:shd w:val="clear" w:color="auto" w:fill="D9D9D9"/>
          </w:tcPr>
          <w:p w14:paraId="25D151AA"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25D151AB" w14:textId="77777777" w:rsidR="00757AD7" w:rsidRPr="00B07078" w:rsidRDefault="00757AD7" w:rsidP="007F70F1">
            <w:pPr>
              <w:contextualSpacing/>
              <w:rPr>
                <w:rFonts w:eastAsia="SimSun"/>
                <w:noProof w:val="0"/>
                <w:lang w:eastAsia="zh-CN"/>
              </w:rPr>
            </w:pPr>
            <w:r w:rsidRPr="00B07078">
              <w:rPr>
                <w:rFonts w:eastAsia="SimSun"/>
                <w:noProof w:val="0"/>
                <w:lang w:eastAsia="zh-CN"/>
              </w:rPr>
              <w:t xml:space="preserve">4 </w:t>
            </w:r>
          </w:p>
        </w:tc>
      </w:tr>
      <w:tr w:rsidR="00757AD7" w:rsidRPr="00686651" w14:paraId="25D151AF" w14:textId="77777777" w:rsidTr="007F70F1">
        <w:trPr>
          <w:trHeight w:hRule="exact" w:val="284"/>
          <w:jc w:val="center"/>
        </w:trPr>
        <w:tc>
          <w:tcPr>
            <w:tcW w:w="4986" w:type="dxa"/>
            <w:tcBorders>
              <w:top w:val="nil"/>
              <w:left w:val="nil"/>
              <w:bottom w:val="nil"/>
              <w:right w:val="nil"/>
            </w:tcBorders>
            <w:shd w:val="clear" w:color="auto" w:fill="D9D9D9"/>
          </w:tcPr>
          <w:p w14:paraId="25D151AD"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25D151AE" w14:textId="77777777" w:rsidR="00757AD7" w:rsidRPr="00B07078" w:rsidRDefault="00757AD7" w:rsidP="007F70F1">
            <w:pPr>
              <w:contextualSpacing/>
              <w:rPr>
                <w:rFonts w:eastAsia="SimSun"/>
                <w:noProof w:val="0"/>
                <w:lang w:eastAsia="zh-CN"/>
              </w:rPr>
            </w:pPr>
            <w:r w:rsidRPr="00B07078">
              <w:rPr>
                <w:rFonts w:eastAsia="SimSun"/>
                <w:noProof w:val="0"/>
                <w:lang w:eastAsia="zh-CN"/>
              </w:rPr>
              <w:t xml:space="preserve">H </w:t>
            </w:r>
          </w:p>
        </w:tc>
      </w:tr>
      <w:tr w:rsidR="00757AD7" w:rsidRPr="00686651" w14:paraId="25D151B2" w14:textId="77777777" w:rsidTr="007F70F1">
        <w:trPr>
          <w:trHeight w:hRule="exact" w:val="284"/>
          <w:jc w:val="center"/>
        </w:trPr>
        <w:tc>
          <w:tcPr>
            <w:tcW w:w="4986" w:type="dxa"/>
            <w:tcBorders>
              <w:top w:val="nil"/>
              <w:left w:val="nil"/>
              <w:bottom w:val="nil"/>
              <w:right w:val="nil"/>
            </w:tcBorders>
            <w:shd w:val="clear" w:color="auto" w:fill="D9D9D9"/>
          </w:tcPr>
          <w:p w14:paraId="25D151B0"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25D151B1" w14:textId="77777777" w:rsidR="00757AD7" w:rsidRPr="00B07078" w:rsidRDefault="00757AD7" w:rsidP="007F70F1">
            <w:pPr>
              <w:contextualSpacing/>
              <w:rPr>
                <w:rFonts w:eastAsia="SimSun"/>
                <w:noProof w:val="0"/>
                <w:lang w:eastAsia="zh-CN"/>
              </w:rPr>
            </w:pPr>
            <w:r w:rsidRPr="00B07078">
              <w:rPr>
                <w:rFonts w:eastAsia="SimSun"/>
                <w:noProof w:val="0"/>
                <w:lang w:eastAsia="zh-CN"/>
              </w:rPr>
              <w:t>IP23</w:t>
            </w:r>
          </w:p>
        </w:tc>
      </w:tr>
    </w:tbl>
    <w:p w14:paraId="25D151B3" w14:textId="77777777" w:rsidR="006213DD" w:rsidRPr="00686651" w:rsidRDefault="006213DD" w:rsidP="00F628C5">
      <w:pPr>
        <w:contextualSpacing/>
        <w:rPr>
          <w:noProof w:val="0"/>
        </w:rPr>
      </w:pPr>
    </w:p>
    <w:p w14:paraId="25D151B4" w14:textId="77777777"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 regulável a 5%;</w:t>
      </w:r>
    </w:p>
    <w:p w14:paraId="25D151B5" w14:textId="77777777" w:rsidR="00574C8E" w:rsidRPr="00686651" w:rsidRDefault="00574C8E" w:rsidP="00574C8E">
      <w:pPr>
        <w:rPr>
          <w:rFonts w:cs="Arial"/>
          <w:noProof w:val="0"/>
        </w:rPr>
      </w:pPr>
      <w:r w:rsidRPr="00686651">
        <w:rPr>
          <w:rFonts w:cs="Arial"/>
          <w:noProof w:val="0"/>
        </w:rPr>
        <w:t>O grau de distorção deverá ser inferior a 5%;</w:t>
      </w:r>
    </w:p>
    <w:p w14:paraId="25D151B6" w14:textId="77777777" w:rsidR="00574C8E" w:rsidRPr="00686651" w:rsidRDefault="00574C8E" w:rsidP="00574C8E">
      <w:pPr>
        <w:rPr>
          <w:rFonts w:cs="Arial"/>
          <w:noProof w:val="0"/>
        </w:rPr>
      </w:pPr>
      <w:r w:rsidRPr="00686651">
        <w:rPr>
          <w:rFonts w:cs="Arial"/>
          <w:noProof w:val="0"/>
        </w:rPr>
        <w:lastRenderedPageBreak/>
        <w:t>Qualquer que seja a carga,</w:t>
      </w:r>
      <w:r w:rsidR="004D0838" w:rsidRPr="00686651">
        <w:rPr>
          <w:rFonts w:cs="Arial"/>
          <w:noProof w:val="0"/>
        </w:rPr>
        <w:t xml:space="preserve"> em regime estável</w:t>
      </w:r>
      <w:r w:rsidRPr="00686651">
        <w:rPr>
          <w:rFonts w:cs="Arial"/>
          <w:noProof w:val="0"/>
        </w:rPr>
        <w:t xml:space="preserve"> a tensão entre fases será </w:t>
      </w:r>
      <w:r w:rsidRPr="00B07078">
        <w:rPr>
          <w:rFonts w:cs="Arial"/>
          <w:noProof w:val="0"/>
        </w:rPr>
        <w:t>estabilizada a ±1%.</w:t>
      </w:r>
    </w:p>
    <w:p w14:paraId="25D151B7" w14:textId="77777777" w:rsidR="00574C8E" w:rsidRPr="00686651" w:rsidRDefault="00574C8E" w:rsidP="006D1A21">
      <w:pPr>
        <w:pStyle w:val="Heading3"/>
        <w:contextualSpacing/>
        <w:rPr>
          <w:noProof w:val="0"/>
        </w:rPr>
      </w:pPr>
    </w:p>
    <w:p w14:paraId="25D151B8" w14:textId="77777777" w:rsidR="006D1A21" w:rsidRPr="00686651" w:rsidRDefault="00EE0C53" w:rsidP="002F1A55">
      <w:pPr>
        <w:rPr>
          <w:b/>
          <w:smallCaps/>
          <w:noProof w:val="0"/>
        </w:rPr>
      </w:pPr>
      <w:r w:rsidRPr="00686651">
        <w:rPr>
          <w:b/>
          <w:smallCaps/>
          <w:noProof w:val="0"/>
        </w:rPr>
        <w:t>Proteção</w:t>
      </w:r>
    </w:p>
    <w:p w14:paraId="25D151B9"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25D151BA"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25D151BB"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25D151BC"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25D151BD" w14:textId="77777777" w:rsidR="00574C8E" w:rsidRPr="00686651" w:rsidRDefault="00574C8E" w:rsidP="00574C8E">
      <w:pPr>
        <w:pStyle w:val="Heading3"/>
        <w:contextualSpacing/>
        <w:rPr>
          <w:noProof w:val="0"/>
        </w:rPr>
      </w:pPr>
    </w:p>
    <w:p w14:paraId="25D151BE" w14:textId="77777777" w:rsidR="00574C8E" w:rsidRPr="00686651" w:rsidRDefault="00574C8E" w:rsidP="002F1A55">
      <w:pPr>
        <w:rPr>
          <w:b/>
          <w:smallCaps/>
          <w:noProof w:val="0"/>
        </w:rPr>
      </w:pPr>
      <w:r w:rsidRPr="00686651">
        <w:rPr>
          <w:b/>
          <w:smallCaps/>
          <w:noProof w:val="0"/>
        </w:rPr>
        <w:t>Características construtivas</w:t>
      </w:r>
    </w:p>
    <w:p w14:paraId="25D151BF"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25D151C0"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25D151C1"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25D151C2" w14:textId="77777777" w:rsidR="00AF281A" w:rsidRPr="00686651" w:rsidRDefault="00AF281A" w:rsidP="00F628C5">
      <w:pPr>
        <w:contextualSpacing/>
        <w:rPr>
          <w:noProof w:val="0"/>
        </w:rPr>
      </w:pPr>
    </w:p>
    <w:p w14:paraId="25D151C3" w14:textId="77777777" w:rsidR="00574C8E" w:rsidRPr="00686651" w:rsidRDefault="00574C8E" w:rsidP="002F1A55">
      <w:pPr>
        <w:rPr>
          <w:b/>
          <w:smallCaps/>
          <w:noProof w:val="0"/>
        </w:rPr>
      </w:pPr>
      <w:r w:rsidRPr="00686651">
        <w:rPr>
          <w:b/>
          <w:smallCaps/>
          <w:noProof w:val="0"/>
        </w:rPr>
        <w:t>Ligação à terra</w:t>
      </w:r>
    </w:p>
    <w:p w14:paraId="25D151C4"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25D151C5"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25D151C6"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25D151C7" w14:textId="77777777" w:rsidR="00574C8E" w:rsidRPr="00686651" w:rsidRDefault="00574C8E" w:rsidP="00F628C5">
      <w:pPr>
        <w:contextualSpacing/>
        <w:rPr>
          <w:noProof w:val="0"/>
        </w:rPr>
      </w:pPr>
    </w:p>
    <w:p w14:paraId="25D151C8" w14:textId="77777777" w:rsidR="00574C8E" w:rsidRPr="00686651" w:rsidRDefault="00574C8E" w:rsidP="00574C8E">
      <w:pPr>
        <w:pStyle w:val="Heading2"/>
        <w:rPr>
          <w:noProof w:val="0"/>
        </w:rPr>
      </w:pPr>
      <w:bookmarkStart w:id="32" w:name="_Toc414270831"/>
      <w:r w:rsidRPr="00686651">
        <w:rPr>
          <w:noProof w:val="0"/>
        </w:rPr>
        <w:t>Chassis</w:t>
      </w:r>
      <w:bookmarkEnd w:id="32"/>
    </w:p>
    <w:p w14:paraId="25D151C9"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25D151CA"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25D151CB"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25D151CC" w14:textId="77777777" w:rsidR="004916B4" w:rsidRDefault="004916B4" w:rsidP="004916B4">
      <w:pPr>
        <w:rPr>
          <w:rFonts w:cs="Arial"/>
          <w:noProof w:val="0"/>
        </w:rPr>
      </w:pPr>
    </w:p>
    <w:p w14:paraId="25D151CD" w14:textId="77777777" w:rsidR="004916B4" w:rsidRPr="00895195" w:rsidRDefault="004916B4" w:rsidP="004916B4">
      <w:pPr>
        <w:rPr>
          <w:rFonts w:cs="Arial"/>
          <w:noProof w:val="0"/>
        </w:rPr>
      </w:pPr>
      <w:r w:rsidRPr="004916B4">
        <w:rPr>
          <w:rFonts w:cs="Arial"/>
          <w:noProof w:val="0"/>
        </w:rPr>
        <w:t xml:space="preserve">Dimensões e peso máximo </w:t>
      </w:r>
      <w:r w:rsidRPr="00895195">
        <w:rPr>
          <w:rFonts w:cs="Arial"/>
          <w:noProof w:val="0"/>
        </w:rPr>
        <w:t>do grupo:</w:t>
      </w:r>
    </w:p>
    <w:tbl>
      <w:tblPr>
        <w:tblW w:w="0" w:type="auto"/>
        <w:tblInd w:w="1008" w:type="dxa"/>
        <w:tblLook w:val="01E0" w:firstRow="1" w:lastRow="1" w:firstColumn="1" w:lastColumn="1" w:noHBand="0" w:noVBand="0"/>
      </w:tblPr>
      <w:tblGrid>
        <w:gridCol w:w="1518"/>
        <w:gridCol w:w="1126"/>
      </w:tblGrid>
      <w:tr w:rsidR="004916B4" w:rsidRPr="00895195" w14:paraId="25D151D0" w14:textId="77777777" w:rsidTr="00D924EA">
        <w:tc>
          <w:tcPr>
            <w:tcW w:w="1518" w:type="dxa"/>
          </w:tcPr>
          <w:p w14:paraId="25D151CE" w14:textId="77777777" w:rsidR="004916B4" w:rsidRPr="00895195" w:rsidRDefault="004916B4" w:rsidP="00D924EA">
            <w:pPr>
              <w:rPr>
                <w:rFonts w:cs="Arial"/>
                <w:noProof w:val="0"/>
              </w:rPr>
            </w:pPr>
            <w:r w:rsidRPr="00895195">
              <w:rPr>
                <w:rFonts w:cs="Arial"/>
                <w:noProof w:val="0"/>
              </w:rPr>
              <w:t>Comprimento:</w:t>
            </w:r>
          </w:p>
        </w:tc>
        <w:tc>
          <w:tcPr>
            <w:tcW w:w="1126" w:type="dxa"/>
          </w:tcPr>
          <w:p w14:paraId="25D151CF" w14:textId="77777777" w:rsidR="004916B4" w:rsidRPr="00895195" w:rsidRDefault="00926ADE" w:rsidP="00204143">
            <w:pPr>
              <w:jc w:val="right"/>
              <w:rPr>
                <w:rFonts w:cs="Arial"/>
                <w:noProof w:val="0"/>
              </w:rPr>
            </w:pPr>
            <w:r w:rsidRPr="00895195">
              <w:rPr>
                <w:rFonts w:cs="Arial"/>
                <w:noProof w:val="0"/>
              </w:rPr>
              <w:t>4</w:t>
            </w:r>
            <w:r w:rsidR="00204143">
              <w:rPr>
                <w:rFonts w:cs="Arial"/>
                <w:noProof w:val="0"/>
              </w:rPr>
              <w:t>327</w:t>
            </w:r>
            <w:r w:rsidR="004916B4" w:rsidRPr="00895195">
              <w:rPr>
                <w:rFonts w:cs="Arial"/>
                <w:noProof w:val="0"/>
              </w:rPr>
              <w:t xml:space="preserve"> mm </w:t>
            </w:r>
          </w:p>
        </w:tc>
      </w:tr>
      <w:tr w:rsidR="004916B4" w:rsidRPr="00895195" w14:paraId="25D151D3" w14:textId="77777777" w:rsidTr="00D924EA">
        <w:tc>
          <w:tcPr>
            <w:tcW w:w="1518" w:type="dxa"/>
          </w:tcPr>
          <w:p w14:paraId="25D151D1" w14:textId="77777777" w:rsidR="004916B4" w:rsidRPr="00895195" w:rsidRDefault="004916B4" w:rsidP="00D924EA">
            <w:pPr>
              <w:rPr>
                <w:rFonts w:cs="Arial"/>
                <w:noProof w:val="0"/>
              </w:rPr>
            </w:pPr>
            <w:r w:rsidRPr="00895195">
              <w:rPr>
                <w:rFonts w:cs="Arial"/>
                <w:noProof w:val="0"/>
              </w:rPr>
              <w:t>Largura:</w:t>
            </w:r>
          </w:p>
        </w:tc>
        <w:tc>
          <w:tcPr>
            <w:tcW w:w="1126" w:type="dxa"/>
          </w:tcPr>
          <w:p w14:paraId="25D151D2" w14:textId="77777777" w:rsidR="004916B4" w:rsidRPr="00895195" w:rsidRDefault="00204143" w:rsidP="00895195">
            <w:pPr>
              <w:jc w:val="right"/>
              <w:rPr>
                <w:rFonts w:cs="Arial"/>
                <w:noProof w:val="0"/>
              </w:rPr>
            </w:pPr>
            <w:r>
              <w:rPr>
                <w:rFonts w:cs="Arial"/>
                <w:noProof w:val="0"/>
              </w:rPr>
              <w:t>2000</w:t>
            </w:r>
            <w:r w:rsidR="004916B4" w:rsidRPr="00895195">
              <w:rPr>
                <w:rFonts w:cs="Arial"/>
                <w:noProof w:val="0"/>
              </w:rPr>
              <w:t xml:space="preserve"> mm</w:t>
            </w:r>
          </w:p>
        </w:tc>
      </w:tr>
      <w:tr w:rsidR="004916B4" w:rsidRPr="00895195" w14:paraId="25D151D6" w14:textId="77777777" w:rsidTr="00D924EA">
        <w:tc>
          <w:tcPr>
            <w:tcW w:w="1518" w:type="dxa"/>
          </w:tcPr>
          <w:p w14:paraId="25D151D4" w14:textId="77777777" w:rsidR="004916B4" w:rsidRPr="00895195" w:rsidRDefault="004916B4" w:rsidP="00D924EA">
            <w:pPr>
              <w:rPr>
                <w:rFonts w:cs="Arial"/>
                <w:noProof w:val="0"/>
              </w:rPr>
            </w:pPr>
            <w:r w:rsidRPr="00895195">
              <w:rPr>
                <w:rFonts w:cs="Arial"/>
                <w:noProof w:val="0"/>
              </w:rPr>
              <w:t>Altura:</w:t>
            </w:r>
          </w:p>
        </w:tc>
        <w:tc>
          <w:tcPr>
            <w:tcW w:w="1126" w:type="dxa"/>
          </w:tcPr>
          <w:p w14:paraId="25D151D5" w14:textId="77777777" w:rsidR="004916B4" w:rsidRPr="00895195" w:rsidRDefault="00204143" w:rsidP="00530949">
            <w:pPr>
              <w:jc w:val="right"/>
              <w:rPr>
                <w:rFonts w:cs="Arial"/>
                <w:noProof w:val="0"/>
              </w:rPr>
            </w:pPr>
            <w:r>
              <w:rPr>
                <w:rFonts w:cs="Arial"/>
                <w:noProof w:val="0"/>
              </w:rPr>
              <w:t>2365</w:t>
            </w:r>
            <w:r w:rsidR="004916B4" w:rsidRPr="00895195">
              <w:rPr>
                <w:rFonts w:cs="Arial"/>
                <w:noProof w:val="0"/>
              </w:rPr>
              <w:t xml:space="preserve"> mm</w:t>
            </w:r>
          </w:p>
        </w:tc>
      </w:tr>
      <w:tr w:rsidR="004916B4" w:rsidRPr="00895195" w14:paraId="25D151D9" w14:textId="77777777" w:rsidTr="00D924EA">
        <w:tc>
          <w:tcPr>
            <w:tcW w:w="1518" w:type="dxa"/>
          </w:tcPr>
          <w:p w14:paraId="25D151D7" w14:textId="77777777" w:rsidR="004916B4" w:rsidRPr="00895195" w:rsidRDefault="004916B4" w:rsidP="00D924EA">
            <w:pPr>
              <w:rPr>
                <w:rFonts w:cs="Arial"/>
                <w:noProof w:val="0"/>
              </w:rPr>
            </w:pPr>
            <w:r w:rsidRPr="00895195">
              <w:rPr>
                <w:rFonts w:cs="Arial"/>
                <w:noProof w:val="0"/>
              </w:rPr>
              <w:t>Peso:</w:t>
            </w:r>
          </w:p>
        </w:tc>
        <w:tc>
          <w:tcPr>
            <w:tcW w:w="1126" w:type="dxa"/>
          </w:tcPr>
          <w:p w14:paraId="25D151D8" w14:textId="77777777" w:rsidR="004916B4" w:rsidRPr="00895195" w:rsidRDefault="00204143" w:rsidP="00881D9D">
            <w:pPr>
              <w:jc w:val="right"/>
              <w:rPr>
                <w:rFonts w:cs="Arial"/>
                <w:noProof w:val="0"/>
              </w:rPr>
            </w:pPr>
            <w:r>
              <w:rPr>
                <w:rFonts w:cs="Arial"/>
                <w:noProof w:val="0"/>
              </w:rPr>
              <w:t>10076</w:t>
            </w:r>
            <w:r w:rsidR="004916B4" w:rsidRPr="00895195">
              <w:rPr>
                <w:rFonts w:cs="Arial"/>
                <w:noProof w:val="0"/>
              </w:rPr>
              <w:t xml:space="preserve"> kg</w:t>
            </w:r>
          </w:p>
        </w:tc>
      </w:tr>
    </w:tbl>
    <w:p w14:paraId="25D151DA" w14:textId="77777777" w:rsidR="004B53EA" w:rsidRPr="00895195" w:rsidRDefault="004B53EA" w:rsidP="00574C8E">
      <w:pPr>
        <w:rPr>
          <w:rFonts w:cs="Arial"/>
          <w:noProof w:val="0"/>
        </w:rPr>
      </w:pPr>
    </w:p>
    <w:p w14:paraId="25D151DB" w14:textId="77777777" w:rsidR="00A0186A" w:rsidRPr="00686651" w:rsidRDefault="00A0186A" w:rsidP="00574C8E">
      <w:pPr>
        <w:pStyle w:val="Heading2"/>
        <w:rPr>
          <w:noProof w:val="0"/>
        </w:rPr>
      </w:pPr>
      <w:bookmarkStart w:id="33" w:name="_Toc315432748"/>
      <w:bookmarkStart w:id="34" w:name="_Toc315872316"/>
      <w:bookmarkStart w:id="35" w:name="_Toc335818875"/>
      <w:bookmarkStart w:id="36" w:name="_Toc414270832"/>
      <w:r w:rsidRPr="00686651">
        <w:rPr>
          <w:noProof w:val="0"/>
        </w:rPr>
        <w:t>Quadro de comando</w:t>
      </w:r>
      <w:bookmarkEnd w:id="33"/>
      <w:bookmarkEnd w:id="34"/>
      <w:bookmarkEnd w:id="35"/>
      <w:bookmarkEnd w:id="36"/>
    </w:p>
    <w:p w14:paraId="2C70715B" w14:textId="77777777" w:rsidR="00C243C5" w:rsidRPr="002F1A55" w:rsidRDefault="00C243C5" w:rsidP="00C243C5">
      <w:pPr>
        <w:rPr>
          <w:b/>
          <w:smallCaps/>
        </w:rPr>
      </w:pPr>
      <w:r w:rsidRPr="002F1A55">
        <w:rPr>
          <w:b/>
          <w:smallCaps/>
        </w:rPr>
        <w:t xml:space="preserve">Quadro de Comando </w:t>
      </w:r>
      <w:r>
        <w:rPr>
          <w:b/>
          <w:smallCaps/>
        </w:rPr>
        <w:t>APM403S</w:t>
      </w:r>
    </w:p>
    <w:p w14:paraId="70B98D44" w14:textId="77777777" w:rsidR="00C243C5" w:rsidRPr="00AF281A" w:rsidRDefault="00C243C5" w:rsidP="00C243C5">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196D6869" w14:textId="77777777" w:rsidR="00C243C5" w:rsidRPr="00AF281A" w:rsidRDefault="00C243C5" w:rsidP="00C243C5">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154B3D9E" w14:textId="77777777" w:rsidR="00C243C5" w:rsidRPr="0085468C" w:rsidRDefault="00C243C5" w:rsidP="00C243C5">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13FE9EA3" wp14:editId="2A18833F">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02879617" w14:textId="77777777" w:rsidR="00C243C5" w:rsidRPr="00223560" w:rsidRDefault="00C243C5" w:rsidP="00C243C5">
      <w:pPr>
        <w:contextualSpacing/>
        <w:rPr>
          <w:rFonts w:cs="Arial"/>
        </w:rPr>
      </w:pPr>
    </w:p>
    <w:p w14:paraId="2695B2F8" w14:textId="77777777" w:rsidR="00C243C5" w:rsidRPr="00223560" w:rsidRDefault="00C243C5" w:rsidP="00C243C5">
      <w:pPr>
        <w:autoSpaceDE w:val="0"/>
        <w:autoSpaceDN w:val="0"/>
        <w:adjustRightInd w:val="0"/>
        <w:contextualSpacing/>
        <w:rPr>
          <w:rFonts w:cs="Arial"/>
          <w:u w:val="single"/>
          <w:lang w:eastAsia="zh-CN"/>
        </w:rPr>
      </w:pPr>
      <w:r w:rsidRPr="00223560">
        <w:rPr>
          <w:rFonts w:cs="Arial"/>
          <w:u w:val="single"/>
          <w:lang w:eastAsia="zh-CN"/>
        </w:rPr>
        <w:t>Descrição do Ecrã:</w:t>
      </w:r>
    </w:p>
    <w:p w14:paraId="57FF99EE" w14:textId="77777777" w:rsidR="00C243C5" w:rsidRPr="00223560" w:rsidRDefault="00C243C5" w:rsidP="00C243C5">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03C11508" w14:textId="77777777" w:rsidR="00C243C5" w:rsidRPr="00223560" w:rsidRDefault="00C243C5" w:rsidP="00C243C5">
      <w:pPr>
        <w:contextualSpacing/>
        <w:rPr>
          <w:rFonts w:cs="Arial"/>
          <w:snapToGrid w:val="0"/>
        </w:rPr>
      </w:pPr>
    </w:p>
    <w:p w14:paraId="21509805" w14:textId="77777777" w:rsidR="00C243C5" w:rsidRPr="00BF360A" w:rsidRDefault="00C243C5" w:rsidP="00C243C5">
      <w:pPr>
        <w:rPr>
          <w:b/>
          <w:smallCaps/>
        </w:rPr>
      </w:pPr>
      <w:r w:rsidRPr="00BF360A">
        <w:rPr>
          <w:b/>
          <w:smallCaps/>
        </w:rPr>
        <w:t>Painel de informações:</w:t>
      </w:r>
    </w:p>
    <w:p w14:paraId="2BE4AF91" w14:textId="77777777" w:rsidR="00C243C5" w:rsidRPr="00223560" w:rsidRDefault="00C243C5" w:rsidP="00C243C5">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F30068B"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7077FD87"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464607C6"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07A507C8"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612836C1"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5EC985AB"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7419DF1D"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1F914E41"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2473CAB0"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093388D3"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1914B3B0"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4A3E20C8"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4C7C7B30"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5E8EB4CE"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23BB30E8" w14:textId="77777777" w:rsidR="00C243C5" w:rsidRPr="00223560" w:rsidRDefault="00C243C5" w:rsidP="00C243C5">
      <w:pPr>
        <w:contextualSpacing/>
        <w:rPr>
          <w:rFonts w:cs="Arial"/>
        </w:rPr>
      </w:pPr>
    </w:p>
    <w:p w14:paraId="5F50079A" w14:textId="77777777" w:rsidR="00C243C5" w:rsidRPr="00BF360A" w:rsidRDefault="00C243C5" w:rsidP="00C243C5">
      <w:pPr>
        <w:rPr>
          <w:b/>
          <w:smallCaps/>
        </w:rPr>
      </w:pPr>
      <w:r w:rsidRPr="00BF360A">
        <w:rPr>
          <w:b/>
          <w:smallCaps/>
        </w:rPr>
        <w:t>Alarmes e Avarias</w:t>
      </w:r>
    </w:p>
    <w:p w14:paraId="1C407830"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704F89B9"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36637891"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21151DFB"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422BEEB7"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2A71B5BA"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675572D7"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54238CE1"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72E0675B"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25EA032C"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1D88853B"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196BDE89"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5A44E6CA"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2056B5FE"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39908640"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787B08D5" w14:textId="77777777" w:rsidR="00C243C5" w:rsidRPr="00BF360A" w:rsidRDefault="00C243C5" w:rsidP="00C243C5">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230ECD70" w14:textId="77777777" w:rsidR="00C243C5" w:rsidRPr="00223560" w:rsidRDefault="00C243C5" w:rsidP="00C243C5">
      <w:pPr>
        <w:contextualSpacing/>
        <w:rPr>
          <w:rFonts w:cs="Arial"/>
        </w:rPr>
      </w:pPr>
    </w:p>
    <w:p w14:paraId="09EC177C" w14:textId="77777777" w:rsidR="00C243C5" w:rsidRPr="002F1A55" w:rsidRDefault="00C243C5" w:rsidP="00C243C5">
      <w:pPr>
        <w:rPr>
          <w:b/>
          <w:smallCaps/>
        </w:rPr>
      </w:pPr>
      <w:r w:rsidRPr="002F1A55">
        <w:rPr>
          <w:b/>
          <w:smallCaps/>
        </w:rPr>
        <w:t>Comunicação</w:t>
      </w:r>
    </w:p>
    <w:p w14:paraId="414DA2B3" w14:textId="77777777" w:rsidR="00C243C5" w:rsidRDefault="00C243C5" w:rsidP="00C243C5">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5A677EC6" w14:textId="77777777" w:rsidR="00C243C5" w:rsidRPr="003B3225" w:rsidRDefault="00C243C5" w:rsidP="00C243C5">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F775249" w14:textId="77777777" w:rsidR="00C243C5" w:rsidRPr="006C3886" w:rsidRDefault="00C243C5" w:rsidP="00C243C5">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2F9CAAFD" w14:textId="77777777" w:rsidR="00C243C5" w:rsidRDefault="00C243C5" w:rsidP="00C243C5">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2858780A" w14:textId="77777777" w:rsidR="00C243C5" w:rsidRPr="006C3886" w:rsidRDefault="00C243C5" w:rsidP="00C243C5">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6501E016" w14:textId="77777777" w:rsidR="00C243C5" w:rsidRPr="006C3886" w:rsidRDefault="00C243C5" w:rsidP="00C243C5">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25D1523A" w14:textId="77777777" w:rsidR="00C92527" w:rsidRDefault="00C92527" w:rsidP="00C92527">
      <w:pPr>
        <w:rPr>
          <w:lang w:eastAsia="pt-PT"/>
        </w:rPr>
      </w:pPr>
    </w:p>
    <w:p w14:paraId="25D1523B" w14:textId="77777777" w:rsidR="00C92527" w:rsidRPr="002F1A55" w:rsidRDefault="00C92527" w:rsidP="00C92527">
      <w:pPr>
        <w:rPr>
          <w:b/>
          <w:smallCaps/>
        </w:rPr>
      </w:pPr>
      <w:r w:rsidRPr="002F1A55">
        <w:rPr>
          <w:b/>
          <w:smallCaps/>
        </w:rPr>
        <w:t>Equipamento Complementar</w:t>
      </w:r>
    </w:p>
    <w:p w14:paraId="25D1523C"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25D1523D" w14:textId="77777777" w:rsidR="00C92527" w:rsidRPr="00B33717" w:rsidRDefault="00C92527" w:rsidP="00C92527">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25D1523E" w14:textId="77777777" w:rsidR="00C92527" w:rsidRPr="00B33717" w:rsidRDefault="00C92527" w:rsidP="00C92527">
      <w:pPr>
        <w:pStyle w:val="ListParagraph"/>
        <w:numPr>
          <w:ilvl w:val="1"/>
          <w:numId w:val="3"/>
        </w:numPr>
      </w:pPr>
      <w:r w:rsidRPr="00B33717">
        <w:t>Kit automático constituído por:</w:t>
      </w:r>
    </w:p>
    <w:p w14:paraId="25D1523F" w14:textId="77777777" w:rsidR="00C92527" w:rsidRPr="00B33717" w:rsidRDefault="00C92527" w:rsidP="00C92527">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25D15240" w14:textId="77777777" w:rsidR="00C92527" w:rsidRPr="00B33717" w:rsidRDefault="00C92527" w:rsidP="00C92527">
      <w:pPr>
        <w:pStyle w:val="ListParagraph"/>
        <w:numPr>
          <w:ilvl w:val="2"/>
          <w:numId w:val="3"/>
        </w:numPr>
      </w:pPr>
      <w:r w:rsidRPr="00B33717">
        <w:t>Uma resistência de pré aquecimento de água no circuito de refrigeração;</w:t>
      </w:r>
    </w:p>
    <w:p w14:paraId="25D15241" w14:textId="77777777" w:rsidR="00C92527" w:rsidRPr="006C3886" w:rsidRDefault="00C92527" w:rsidP="00C92527">
      <w:pPr>
        <w:pStyle w:val="ListParagraph"/>
        <w:numPr>
          <w:ilvl w:val="2"/>
          <w:numId w:val="3"/>
        </w:numPr>
      </w:pPr>
      <w:r w:rsidRPr="006C3886">
        <w:t>Equipamento para controlo da resistência anterior a partir da consola de comando.</w:t>
      </w:r>
    </w:p>
    <w:p w14:paraId="25D15242" w14:textId="77777777" w:rsidR="00C92527" w:rsidRPr="006C3886" w:rsidRDefault="00C92527" w:rsidP="00C9252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25D15243" w14:textId="77777777" w:rsidR="00C92527" w:rsidRPr="00B33717" w:rsidRDefault="00C92527" w:rsidP="00C92527">
      <w:pPr>
        <w:contextualSpacing/>
        <w:rPr>
          <w:rFonts w:cs="Arial"/>
        </w:rPr>
      </w:pPr>
    </w:p>
    <w:p w14:paraId="25D15244"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25D15245" w14:textId="77777777" w:rsidR="00C92527" w:rsidRPr="00B33717" w:rsidRDefault="00C92527" w:rsidP="00C92527">
      <w:pPr>
        <w:pStyle w:val="ListParagraph"/>
        <w:numPr>
          <w:ilvl w:val="1"/>
          <w:numId w:val="3"/>
        </w:numPr>
      </w:pPr>
      <w:r w:rsidRPr="00B33717">
        <w:t>Controlo de falta de pré-aquecimento com alarme</w:t>
      </w:r>
      <w:r>
        <w:t>;</w:t>
      </w:r>
    </w:p>
    <w:p w14:paraId="25D15246" w14:textId="77777777" w:rsidR="00C92527" w:rsidRPr="00B33717" w:rsidRDefault="00C92527" w:rsidP="00C92527">
      <w:pPr>
        <w:pStyle w:val="ListParagraph"/>
        <w:numPr>
          <w:ilvl w:val="1"/>
          <w:numId w:val="3"/>
        </w:numPr>
      </w:pPr>
      <w:r>
        <w:t>A detecção deverá ser</w:t>
      </w:r>
      <w:r w:rsidRPr="00B33717">
        <w:t xml:space="preserve"> realizada mediante uma sonda de temperatura da água mont</w:t>
      </w:r>
      <w:r>
        <w:t>ada no circuito de refrigeração;</w:t>
      </w:r>
    </w:p>
    <w:p w14:paraId="25D15247" w14:textId="77777777" w:rsidR="00C92527" w:rsidRPr="00B33717" w:rsidRDefault="00C92527" w:rsidP="00C92527">
      <w:pPr>
        <w:pStyle w:val="ListParagraph"/>
        <w:numPr>
          <w:ilvl w:val="1"/>
          <w:numId w:val="3"/>
        </w:numPr>
      </w:pPr>
      <w:r>
        <w:t>Módulo que indique</w:t>
      </w:r>
      <w:r w:rsidRPr="00B33717">
        <w:t xml:space="preserve"> avaria do carregador de baterias ou </w:t>
      </w:r>
      <w:r>
        <w:t>tensão demasiado baixa na mesma;</w:t>
      </w:r>
    </w:p>
    <w:p w14:paraId="25D15248" w14:textId="77777777" w:rsidR="00C92527" w:rsidRPr="00B33717" w:rsidRDefault="00C92527" w:rsidP="00C92527">
      <w:pPr>
        <w:pStyle w:val="ListParagraph"/>
        <w:numPr>
          <w:ilvl w:val="1"/>
          <w:numId w:val="3"/>
        </w:numPr>
      </w:pPr>
      <w:r w:rsidRPr="00B33717">
        <w:t>Dispositivo de segurança de nível baixo de gasóleo</w:t>
      </w:r>
      <w:r>
        <w:t>.</w:t>
      </w:r>
    </w:p>
    <w:p w14:paraId="25D15249" w14:textId="77777777" w:rsidR="00C92527" w:rsidRPr="00686651" w:rsidRDefault="00C92527" w:rsidP="00C92527">
      <w:pPr>
        <w:contextualSpacing/>
        <w:rPr>
          <w:rFonts w:cs="Arial"/>
          <w:noProof w:val="0"/>
          <w:lang w:eastAsia="pt-PT"/>
        </w:rPr>
      </w:pPr>
    </w:p>
    <w:p w14:paraId="25D1524A" w14:textId="77777777" w:rsidR="00C92527" w:rsidRPr="00BE6C8B" w:rsidRDefault="00C92527" w:rsidP="00C92527">
      <w:pPr>
        <w:rPr>
          <w:b/>
          <w:smallCaps/>
        </w:rPr>
      </w:pPr>
      <w:bookmarkStart w:id="37" w:name="_Toc335818879"/>
      <w:r w:rsidRPr="00BE6C8B">
        <w:rPr>
          <w:b/>
          <w:smallCaps/>
        </w:rPr>
        <w:t xml:space="preserve">Módulo De </w:t>
      </w:r>
      <w:bookmarkEnd w:id="37"/>
      <w:r w:rsidRPr="00BE6C8B">
        <w:rPr>
          <w:b/>
          <w:smallCaps/>
        </w:rPr>
        <w:t>Proteção</w:t>
      </w:r>
    </w:p>
    <w:p w14:paraId="25D1524B" w14:textId="77777777" w:rsidR="00C92527" w:rsidRPr="00B07078" w:rsidRDefault="00C92527" w:rsidP="00C92527">
      <w:pPr>
        <w:contextualSpacing/>
        <w:rPr>
          <w:rFonts w:cs="Arial"/>
          <w:noProof w:val="0"/>
        </w:rPr>
      </w:pPr>
      <w:r w:rsidRPr="00B07078">
        <w:rPr>
          <w:rFonts w:cs="Arial"/>
          <w:noProof w:val="0"/>
        </w:rPr>
        <w:t>Módulo de proteção do alternador, montado sobre o chassis do grupo eletrogéneo e constituído por:</w:t>
      </w:r>
    </w:p>
    <w:p w14:paraId="25D1524C" w14:textId="77777777" w:rsidR="00C92527" w:rsidRPr="00B07078" w:rsidRDefault="00C92527" w:rsidP="00C92527">
      <w:pPr>
        <w:pStyle w:val="SElistepuces"/>
        <w:numPr>
          <w:ilvl w:val="0"/>
          <w:numId w:val="3"/>
        </w:numPr>
        <w:spacing w:before="0" w:after="0" w:line="360" w:lineRule="auto"/>
        <w:contextualSpacing/>
        <w:rPr>
          <w:rFonts w:cs="Arial"/>
          <w:sz w:val="18"/>
          <w:szCs w:val="18"/>
          <w:lang w:val="pt-PT"/>
        </w:rPr>
      </w:pPr>
      <w:r w:rsidRPr="00B07078">
        <w:rPr>
          <w:rFonts w:cs="Arial"/>
          <w:sz w:val="18"/>
          <w:szCs w:val="18"/>
          <w:lang w:val="pt-PT"/>
        </w:rPr>
        <w:lastRenderedPageBreak/>
        <w:t>Um conjunto de réguas de proteção com saída adaptada para facilitar as ligações elétricas;</w:t>
      </w:r>
    </w:p>
    <w:p w14:paraId="25D1524D" w14:textId="77777777" w:rsidR="00C92527" w:rsidRPr="00B07078" w:rsidRDefault="00C92527" w:rsidP="00C92527">
      <w:pPr>
        <w:pStyle w:val="SElistepuces"/>
        <w:numPr>
          <w:ilvl w:val="0"/>
          <w:numId w:val="3"/>
        </w:numPr>
        <w:spacing w:before="0" w:after="0" w:line="360" w:lineRule="auto"/>
        <w:contextualSpacing/>
        <w:rPr>
          <w:rFonts w:cs="Arial"/>
          <w:sz w:val="18"/>
          <w:szCs w:val="18"/>
          <w:lang w:val="pt-PT"/>
        </w:rPr>
      </w:pPr>
      <w:r w:rsidRPr="00B07078">
        <w:rPr>
          <w:rFonts w:cs="Arial"/>
          <w:sz w:val="18"/>
          <w:szCs w:val="18"/>
          <w:lang w:val="pt-PT"/>
        </w:rPr>
        <w:t xml:space="preserve">Um disjuntor manual de </w:t>
      </w:r>
      <w:r w:rsidR="007854CF" w:rsidRPr="00B07078">
        <w:rPr>
          <w:rFonts w:cs="Arial"/>
          <w:sz w:val="18"/>
          <w:szCs w:val="18"/>
          <w:lang w:val="pt-PT"/>
        </w:rPr>
        <w:t>20</w:t>
      </w:r>
      <w:r w:rsidR="00895195" w:rsidRPr="00B07078">
        <w:rPr>
          <w:rFonts w:cs="Arial"/>
          <w:sz w:val="18"/>
          <w:szCs w:val="18"/>
          <w:lang w:val="pt-PT"/>
        </w:rPr>
        <w:t>0</w:t>
      </w:r>
      <w:r w:rsidRPr="00B07078">
        <w:rPr>
          <w:rFonts w:cs="Arial"/>
          <w:sz w:val="18"/>
          <w:szCs w:val="18"/>
          <w:lang w:val="pt-PT"/>
        </w:rPr>
        <w:t xml:space="preserve">0A, </w:t>
      </w:r>
      <w:proofErr w:type="spellStart"/>
      <w:r w:rsidRPr="00B07078">
        <w:rPr>
          <w:rFonts w:cs="Arial"/>
          <w:sz w:val="18"/>
          <w:szCs w:val="18"/>
          <w:lang w:val="pt-PT"/>
        </w:rPr>
        <w:t>tetrapolar</w:t>
      </w:r>
      <w:proofErr w:type="spellEnd"/>
      <w:r w:rsidRPr="00B07078">
        <w:rPr>
          <w:rFonts w:cs="Arial"/>
          <w:sz w:val="18"/>
          <w:szCs w:val="18"/>
          <w:lang w:val="pt-PT"/>
        </w:rPr>
        <w:t>, montado interiormente.</w:t>
      </w:r>
    </w:p>
    <w:p w14:paraId="25D1524E" w14:textId="77777777" w:rsidR="00C92527" w:rsidRPr="00B07078" w:rsidRDefault="00C92527" w:rsidP="00C92527">
      <w:pPr>
        <w:pStyle w:val="SElistepuces"/>
        <w:numPr>
          <w:ilvl w:val="0"/>
          <w:numId w:val="3"/>
        </w:numPr>
        <w:spacing w:before="0" w:after="0" w:line="360" w:lineRule="auto"/>
        <w:contextualSpacing/>
        <w:rPr>
          <w:rFonts w:cs="Arial"/>
          <w:sz w:val="18"/>
          <w:szCs w:val="18"/>
          <w:lang w:val="pt-PT"/>
        </w:rPr>
      </w:pPr>
      <w:r w:rsidRPr="00B07078">
        <w:rPr>
          <w:rFonts w:cs="Arial"/>
          <w:sz w:val="18"/>
          <w:szCs w:val="18"/>
          <w:lang w:val="pt-PT"/>
        </w:rPr>
        <w:t>Ligação elétrica de potência entre o disjuntor e o alternador do grupo eletrogéneo.</w:t>
      </w:r>
    </w:p>
    <w:p w14:paraId="25D1524F" w14:textId="77777777" w:rsidR="00A0186A" w:rsidRPr="00B07078" w:rsidRDefault="00A0186A" w:rsidP="00F628C5">
      <w:pPr>
        <w:contextualSpacing/>
        <w:rPr>
          <w:noProof w:val="0"/>
        </w:rPr>
      </w:pPr>
    </w:p>
    <w:p w14:paraId="25D15250" w14:textId="77777777" w:rsidR="00A0186A" w:rsidRPr="00B07078" w:rsidRDefault="00A0186A" w:rsidP="00574C8E">
      <w:pPr>
        <w:pStyle w:val="Heading2"/>
        <w:rPr>
          <w:noProof w:val="0"/>
        </w:rPr>
      </w:pPr>
      <w:bookmarkStart w:id="38" w:name="_Toc315432749"/>
      <w:bookmarkStart w:id="39" w:name="_Toc315872317"/>
      <w:bookmarkStart w:id="40" w:name="_Toc335818880"/>
      <w:bookmarkStart w:id="41" w:name="_Toc414270833"/>
      <w:r w:rsidRPr="00B07078">
        <w:rPr>
          <w:noProof w:val="0"/>
        </w:rPr>
        <w:t>Silenciador</w:t>
      </w:r>
      <w:bookmarkEnd w:id="38"/>
      <w:bookmarkEnd w:id="39"/>
      <w:bookmarkEnd w:id="40"/>
      <w:r w:rsidR="00A54C60" w:rsidRPr="00B07078">
        <w:rPr>
          <w:noProof w:val="0"/>
        </w:rPr>
        <w:t xml:space="preserve"> de gases de escape</w:t>
      </w:r>
      <w:bookmarkEnd w:id="41"/>
    </w:p>
    <w:p w14:paraId="25D15252" w14:textId="77777777" w:rsidR="00A0186A" w:rsidRPr="00B07078" w:rsidRDefault="00A0186A" w:rsidP="00F628C5">
      <w:pPr>
        <w:contextualSpacing/>
        <w:rPr>
          <w:noProof w:val="0"/>
        </w:rPr>
      </w:pPr>
      <w:r w:rsidRPr="00B07078">
        <w:rPr>
          <w:noProof w:val="0"/>
        </w:rPr>
        <w:t xml:space="preserve">Atenuação acústica:     </w:t>
      </w:r>
      <w:r w:rsidRPr="00B07078">
        <w:rPr>
          <w:noProof w:val="0"/>
        </w:rPr>
        <w:tab/>
      </w:r>
      <w:r w:rsidR="00784F5B" w:rsidRPr="00B07078">
        <w:rPr>
          <w:noProof w:val="0"/>
        </w:rPr>
        <w:tab/>
      </w:r>
      <w:r w:rsidR="005A096B" w:rsidRPr="00B07078">
        <w:rPr>
          <w:noProof w:val="0"/>
        </w:rPr>
        <w:tab/>
      </w:r>
      <w:r w:rsidR="00BE6C8B" w:rsidRPr="00B07078">
        <w:rPr>
          <w:noProof w:val="0"/>
        </w:rPr>
        <w:t>29</w:t>
      </w:r>
      <w:r w:rsidRPr="00B07078">
        <w:rPr>
          <w:noProof w:val="0"/>
        </w:rPr>
        <w:t xml:space="preserve"> dB(A)</w:t>
      </w:r>
      <w:r w:rsidR="00090AD5" w:rsidRPr="00B07078">
        <w:rPr>
          <w:noProof w:val="0"/>
        </w:rPr>
        <w:t>;</w:t>
      </w:r>
    </w:p>
    <w:p w14:paraId="25D15253" w14:textId="77777777" w:rsidR="00A0186A" w:rsidRPr="00B07078" w:rsidRDefault="00A0186A" w:rsidP="00F628C5">
      <w:pPr>
        <w:contextualSpacing/>
        <w:rPr>
          <w:noProof w:val="0"/>
        </w:rPr>
      </w:pPr>
      <w:r w:rsidRPr="00B07078">
        <w:rPr>
          <w:noProof w:val="0"/>
        </w:rPr>
        <w:t>Acabamento:</w:t>
      </w:r>
      <w:r w:rsidRPr="00B07078">
        <w:rPr>
          <w:noProof w:val="0"/>
        </w:rPr>
        <w:tab/>
      </w:r>
      <w:r w:rsidRPr="00B07078">
        <w:rPr>
          <w:noProof w:val="0"/>
        </w:rPr>
        <w:tab/>
      </w:r>
      <w:r w:rsidRPr="00B07078">
        <w:rPr>
          <w:noProof w:val="0"/>
        </w:rPr>
        <w:tab/>
      </w:r>
      <w:r w:rsidRPr="00B07078">
        <w:rPr>
          <w:noProof w:val="0"/>
        </w:rPr>
        <w:tab/>
      </w:r>
      <w:r w:rsidR="00EE0C53" w:rsidRPr="00B07078">
        <w:rPr>
          <w:noProof w:val="0"/>
        </w:rPr>
        <w:t>Pintura</w:t>
      </w:r>
      <w:r w:rsidRPr="00B07078">
        <w:rPr>
          <w:noProof w:val="0"/>
        </w:rPr>
        <w:t xml:space="preserve"> negra em tinta resistente a altas temperaturas</w:t>
      </w:r>
      <w:r w:rsidR="00090AD5" w:rsidRPr="00B07078">
        <w:rPr>
          <w:noProof w:val="0"/>
        </w:rPr>
        <w:t>;</w:t>
      </w:r>
    </w:p>
    <w:p w14:paraId="25D15254" w14:textId="77777777" w:rsidR="00A0186A" w:rsidRPr="00686651" w:rsidRDefault="00A0186A" w:rsidP="00F628C5">
      <w:pPr>
        <w:contextualSpacing/>
        <w:rPr>
          <w:noProof w:val="0"/>
        </w:rPr>
      </w:pPr>
      <w:r w:rsidRPr="00B07078">
        <w:rPr>
          <w:noProof w:val="0"/>
        </w:rPr>
        <w:t>Compensador:</w:t>
      </w:r>
      <w:r w:rsidRPr="00B07078">
        <w:rPr>
          <w:noProof w:val="0"/>
        </w:rPr>
        <w:tab/>
      </w:r>
      <w:r w:rsidRPr="00B07078">
        <w:rPr>
          <w:noProof w:val="0"/>
        </w:rPr>
        <w:tab/>
      </w:r>
      <w:r w:rsidRPr="00B07078">
        <w:rPr>
          <w:noProof w:val="0"/>
        </w:rPr>
        <w:tab/>
      </w:r>
      <w:r w:rsidR="00784F5B" w:rsidRPr="00B07078">
        <w:rPr>
          <w:noProof w:val="0"/>
        </w:rPr>
        <w:tab/>
      </w:r>
      <w:r w:rsidRPr="00B07078">
        <w:rPr>
          <w:noProof w:val="0"/>
        </w:rPr>
        <w:t>Compensador de dilatação de</w:t>
      </w:r>
      <w:r w:rsidRPr="00686651">
        <w:rPr>
          <w:noProof w:val="0"/>
        </w:rPr>
        <w:t xml:space="preserve"> escape em aço inoxidável</w:t>
      </w:r>
      <w:r w:rsidR="00090AD5" w:rsidRPr="00686651">
        <w:rPr>
          <w:noProof w:val="0"/>
        </w:rPr>
        <w:t>.</w:t>
      </w:r>
    </w:p>
    <w:p w14:paraId="25D15255" w14:textId="77777777" w:rsidR="00A0186A" w:rsidRPr="00686651" w:rsidRDefault="00A0186A" w:rsidP="00F628C5">
      <w:pPr>
        <w:contextualSpacing/>
        <w:rPr>
          <w:noProof w:val="0"/>
        </w:rPr>
      </w:pPr>
    </w:p>
    <w:p w14:paraId="25D15256" w14:textId="77777777" w:rsidR="00A0186A" w:rsidRPr="00686651" w:rsidRDefault="00A0186A" w:rsidP="00574C8E">
      <w:pPr>
        <w:pStyle w:val="Heading2"/>
        <w:rPr>
          <w:noProof w:val="0"/>
        </w:rPr>
      </w:pPr>
      <w:bookmarkStart w:id="42" w:name="_Toc315872318"/>
      <w:bookmarkStart w:id="43" w:name="_Toc335818881"/>
      <w:bookmarkStart w:id="44" w:name="_Toc414270834"/>
      <w:r w:rsidRPr="00686651">
        <w:rPr>
          <w:noProof w:val="0"/>
        </w:rPr>
        <w:t>Peças de reserva</w:t>
      </w:r>
      <w:bookmarkEnd w:id="42"/>
      <w:bookmarkEnd w:id="43"/>
      <w:bookmarkEnd w:id="44"/>
    </w:p>
    <w:p w14:paraId="25D15257"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25D15258"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25D15259"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25D1525A" w14:textId="77777777" w:rsidR="00B33717" w:rsidRPr="00686651" w:rsidRDefault="00B33717" w:rsidP="00F628C5">
      <w:pPr>
        <w:contextualSpacing/>
        <w:rPr>
          <w:noProof w:val="0"/>
        </w:rPr>
      </w:pPr>
    </w:p>
    <w:p w14:paraId="25D1525B" w14:textId="77777777" w:rsidR="008F14AF" w:rsidRPr="00686651" w:rsidRDefault="008F14AF" w:rsidP="00F628C5">
      <w:pPr>
        <w:pStyle w:val="Heading1"/>
        <w:spacing w:before="0" w:after="0"/>
        <w:contextualSpacing/>
        <w:rPr>
          <w:noProof w:val="0"/>
        </w:rPr>
      </w:pPr>
      <w:bookmarkStart w:id="45" w:name="_Toc335818883"/>
      <w:bookmarkStart w:id="46" w:name="_Toc414270835"/>
      <w:bookmarkStart w:id="47" w:name="_Toc315432751"/>
      <w:bookmarkStart w:id="48" w:name="_Toc315872320"/>
      <w:r w:rsidRPr="00686651">
        <w:rPr>
          <w:noProof w:val="0"/>
        </w:rPr>
        <w:t>Montagem</w:t>
      </w:r>
      <w:bookmarkEnd w:id="45"/>
      <w:bookmarkEnd w:id="46"/>
    </w:p>
    <w:p w14:paraId="25D1525C" w14:textId="77777777" w:rsidR="008F14AF" w:rsidRPr="00686651" w:rsidRDefault="008F14AF" w:rsidP="00F628C5">
      <w:pPr>
        <w:contextualSpacing/>
        <w:rPr>
          <w:noProof w:val="0"/>
        </w:rPr>
      </w:pPr>
      <w:r w:rsidRPr="00686651">
        <w:rPr>
          <w:noProof w:val="0"/>
        </w:rPr>
        <w:t xml:space="preserve">O grupo de emergência será previsto para </w:t>
      </w:r>
      <w:r w:rsidRPr="00686651">
        <w:rPr>
          <w:noProof w:val="0"/>
          <w:highlight w:val="yellow"/>
          <w:u w:val="single"/>
        </w:rPr>
        <w:t>instalação interior</w:t>
      </w:r>
      <w:r w:rsidRPr="00686651">
        <w:rPr>
          <w:noProof w:val="0"/>
        </w:rPr>
        <w:t>, sendo de baixo ruído e localizado em área dedicada, conforme peças desenhadas.</w:t>
      </w:r>
    </w:p>
    <w:p w14:paraId="25D1525D" w14:textId="77777777" w:rsidR="008F14AF" w:rsidRPr="00686651" w:rsidRDefault="008F14AF" w:rsidP="00F628C5">
      <w:pPr>
        <w:contextualSpacing/>
        <w:rPr>
          <w:noProof w:val="0"/>
          <w:snapToGrid w:val="0"/>
          <w:lang w:eastAsia="es-ES"/>
        </w:rPr>
      </w:pPr>
      <w:r w:rsidRPr="00EE0C53">
        <w:rPr>
          <w:noProof w:val="0"/>
          <w:snapToGrid w:val="0"/>
          <w:lang w:eastAsia="es-ES"/>
        </w:rPr>
        <w:t>Descreve-se em seguida alguns elementos considerados para a instalação</w:t>
      </w:r>
      <w:r w:rsidR="004916B4">
        <w:rPr>
          <w:noProof w:val="0"/>
          <w:snapToGrid w:val="0"/>
          <w:lang w:eastAsia="es-ES"/>
        </w:rPr>
        <w:t xml:space="preserve"> em sala técnica:</w:t>
      </w:r>
    </w:p>
    <w:p w14:paraId="23F82492" w14:textId="77777777" w:rsidR="00E544EF" w:rsidRPr="00686651" w:rsidRDefault="00E544EF" w:rsidP="00E544EF">
      <w:pPr>
        <w:rPr>
          <w:b/>
          <w:smallCaps/>
          <w:noProof w:val="0"/>
          <w:highlight w:val="yellow"/>
        </w:rPr>
      </w:pPr>
      <w:r w:rsidRPr="00686651">
        <w:rPr>
          <w:b/>
          <w:smallCaps/>
          <w:noProof w:val="0"/>
          <w:highlight w:val="yellow"/>
        </w:rPr>
        <w:t>Admissão de ar fresco:</w:t>
      </w:r>
    </w:p>
    <w:p w14:paraId="019FC9C9" w14:textId="57E16CF0" w:rsidR="00E544EF" w:rsidRPr="00686651" w:rsidRDefault="00E544EF" w:rsidP="00E544EF">
      <w:pPr>
        <w:contextualSpacing/>
        <w:rPr>
          <w:noProof w:val="0"/>
          <w:highlight w:val="yellow"/>
        </w:rPr>
      </w:pPr>
      <w:r>
        <w:rPr>
          <w:noProof w:val="0"/>
          <w:highlight w:val="yellow"/>
        </w:rPr>
        <w:t>Caudal de admissão</w:t>
      </w:r>
      <w:r>
        <w:rPr>
          <w:noProof w:val="0"/>
          <w:highlight w:val="yellow"/>
        </w:rPr>
        <w:tab/>
      </w:r>
      <w:r>
        <w:rPr>
          <w:noProof w:val="0"/>
          <w:highlight w:val="yellow"/>
        </w:rPr>
        <w:tab/>
        <w:t>≈ 27</w:t>
      </w:r>
      <w:r w:rsidRPr="00686651">
        <w:rPr>
          <w:noProof w:val="0"/>
          <w:highlight w:val="yellow"/>
        </w:rPr>
        <w:t>,</w:t>
      </w:r>
      <w:r>
        <w:rPr>
          <w:noProof w:val="0"/>
          <w:highlight w:val="yellow"/>
        </w:rPr>
        <w:t>39</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6A0CE834" w14:textId="77777777" w:rsidR="00E544EF" w:rsidRPr="00686651" w:rsidRDefault="00E544EF" w:rsidP="00E544EF">
      <w:pPr>
        <w:contextualSpacing/>
        <w:rPr>
          <w:noProof w:val="0"/>
          <w:highlight w:val="yellow"/>
        </w:rPr>
      </w:pPr>
    </w:p>
    <w:p w14:paraId="0C34F7F9" w14:textId="77777777" w:rsidR="00E544EF" w:rsidRPr="00686651" w:rsidRDefault="00E544EF" w:rsidP="00E544EF">
      <w:pPr>
        <w:rPr>
          <w:b/>
          <w:smallCaps/>
          <w:noProof w:val="0"/>
          <w:highlight w:val="yellow"/>
        </w:rPr>
      </w:pPr>
      <w:r w:rsidRPr="00686651">
        <w:rPr>
          <w:b/>
          <w:smallCaps/>
          <w:noProof w:val="0"/>
          <w:highlight w:val="yellow"/>
        </w:rPr>
        <w:t>Exaustão de ar quente:</w:t>
      </w:r>
    </w:p>
    <w:p w14:paraId="6719CBAB" w14:textId="5AC0B8D4" w:rsidR="00E544EF" w:rsidRDefault="00E544EF" w:rsidP="00E544EF">
      <w:pPr>
        <w:contextualSpacing/>
        <w:rPr>
          <w:noProof w:val="0"/>
          <w:highlight w:val="yellow"/>
        </w:rPr>
      </w:pPr>
      <w:r>
        <w:rPr>
          <w:noProof w:val="0"/>
          <w:highlight w:val="yellow"/>
        </w:rPr>
        <w:t>Caudal de exaustão</w:t>
      </w:r>
      <w:r>
        <w:rPr>
          <w:noProof w:val="0"/>
          <w:highlight w:val="yellow"/>
        </w:rPr>
        <w:tab/>
      </w:r>
      <w:r>
        <w:rPr>
          <w:noProof w:val="0"/>
          <w:highlight w:val="yellow"/>
        </w:rPr>
        <w:tab/>
        <w:t>≈ 25</w:t>
      </w:r>
      <w:r w:rsidRPr="00686651">
        <w:rPr>
          <w:noProof w:val="0"/>
          <w:highlight w:val="yellow"/>
        </w:rPr>
        <w:t>,</w:t>
      </w:r>
      <w:r>
        <w:rPr>
          <w:noProof w:val="0"/>
          <w:highlight w:val="yellow"/>
        </w:rPr>
        <w:t>90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63A75282" w14:textId="77777777" w:rsidR="00E544EF" w:rsidRDefault="00E544EF" w:rsidP="00E544EF">
      <w:pPr>
        <w:contextualSpacing/>
        <w:rPr>
          <w:noProof w:val="0"/>
          <w:highlight w:val="yellow"/>
        </w:rPr>
      </w:pPr>
    </w:p>
    <w:p w14:paraId="2E7F8218" w14:textId="77777777" w:rsidR="00E544EF" w:rsidRDefault="00E544EF" w:rsidP="00E544EF">
      <w:pPr>
        <w:contextualSpacing/>
        <w:rPr>
          <w:noProof w:val="0"/>
          <w:highlight w:val="yellow"/>
        </w:rPr>
      </w:pPr>
    </w:p>
    <w:p w14:paraId="25153AF1" w14:textId="77777777" w:rsidR="00E544EF" w:rsidRPr="00686651" w:rsidRDefault="00E544EF" w:rsidP="00E544EF">
      <w:pPr>
        <w:rPr>
          <w:b/>
          <w:smallCaps/>
          <w:noProof w:val="0"/>
          <w:highlight w:val="yellow"/>
        </w:rPr>
      </w:pPr>
      <w:r>
        <w:rPr>
          <w:b/>
          <w:smallCaps/>
          <w:noProof w:val="0"/>
          <w:highlight w:val="yellow"/>
        </w:rPr>
        <w:t>Restrição admissível na ventilação</w:t>
      </w:r>
      <w:r w:rsidRPr="00686651">
        <w:rPr>
          <w:b/>
          <w:smallCaps/>
          <w:noProof w:val="0"/>
          <w:highlight w:val="yellow"/>
        </w:rPr>
        <w:t>:</w:t>
      </w:r>
    </w:p>
    <w:p w14:paraId="3A82F0BD" w14:textId="044F996D" w:rsidR="00E544EF" w:rsidRPr="00686651" w:rsidRDefault="00E544EF" w:rsidP="00E544EF">
      <w:pPr>
        <w:contextualSpacing/>
        <w:rPr>
          <w:noProof w:val="0"/>
          <w:highlight w:val="yellow"/>
        </w:rPr>
      </w:pPr>
      <w:r>
        <w:rPr>
          <w:noProof w:val="0"/>
          <w:highlight w:val="yellow"/>
        </w:rPr>
        <w:t>Restrição admissível</w:t>
      </w:r>
      <w:r>
        <w:rPr>
          <w:noProof w:val="0"/>
          <w:highlight w:val="yellow"/>
        </w:rPr>
        <w:tab/>
      </w:r>
      <w:r>
        <w:rPr>
          <w:noProof w:val="0"/>
          <w:highlight w:val="yellow"/>
        </w:rPr>
        <w:tab/>
        <w:t>≈ 20 mmH2O</w:t>
      </w:r>
    </w:p>
    <w:p w14:paraId="25D15266" w14:textId="77777777" w:rsidR="008F14AF" w:rsidRPr="00686651" w:rsidRDefault="008F14AF" w:rsidP="00F628C5">
      <w:pPr>
        <w:contextualSpacing/>
        <w:rPr>
          <w:noProof w:val="0"/>
        </w:rPr>
      </w:pPr>
    </w:p>
    <w:p w14:paraId="25D15267"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25D15268"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25D1526B" w14:textId="77777777" w:rsidR="00522CDB" w:rsidRPr="00686651" w:rsidRDefault="00522CDB" w:rsidP="00F628C5">
      <w:pPr>
        <w:contextualSpacing/>
        <w:rPr>
          <w:noProof w:val="0"/>
        </w:rPr>
      </w:pPr>
    </w:p>
    <w:p w14:paraId="25D1526C" w14:textId="77777777" w:rsidR="00A0186A" w:rsidRPr="00686651" w:rsidRDefault="00A0186A" w:rsidP="00F628C5">
      <w:pPr>
        <w:pStyle w:val="Heading1"/>
        <w:spacing w:before="0" w:after="0"/>
        <w:contextualSpacing/>
        <w:rPr>
          <w:noProof w:val="0"/>
        </w:rPr>
      </w:pPr>
      <w:bookmarkStart w:id="49" w:name="_Toc335818884"/>
      <w:bookmarkStart w:id="50" w:name="_Toc414270836"/>
      <w:r w:rsidRPr="00686651">
        <w:rPr>
          <w:noProof w:val="0"/>
        </w:rPr>
        <w:t>Sistema de combustível</w:t>
      </w:r>
      <w:bookmarkEnd w:id="47"/>
      <w:bookmarkEnd w:id="48"/>
      <w:bookmarkEnd w:id="49"/>
      <w:bookmarkEnd w:id="50"/>
    </w:p>
    <w:p w14:paraId="25D1526D" w14:textId="77777777" w:rsidR="00784F5B" w:rsidRPr="00B07078"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B07078">
        <w:rPr>
          <w:rFonts w:cs="Arial"/>
          <w:sz w:val="18"/>
          <w:szCs w:val="18"/>
          <w:lang w:val="pt-PT"/>
        </w:rPr>
        <w:t>alimentação de combustível compreenderá os seguintes elementos:</w:t>
      </w:r>
    </w:p>
    <w:p w14:paraId="25D1526E" w14:textId="77777777" w:rsidR="00784F5B" w:rsidRPr="00B07078" w:rsidRDefault="00784F5B" w:rsidP="00F628C5">
      <w:pPr>
        <w:pStyle w:val="SElistepuces"/>
        <w:numPr>
          <w:ilvl w:val="0"/>
          <w:numId w:val="3"/>
        </w:numPr>
        <w:spacing w:before="0" w:after="0" w:line="360" w:lineRule="auto"/>
        <w:contextualSpacing/>
        <w:rPr>
          <w:rFonts w:cs="Arial"/>
          <w:sz w:val="18"/>
          <w:szCs w:val="18"/>
          <w:lang w:val="pt-PT"/>
        </w:rPr>
      </w:pPr>
      <w:r w:rsidRPr="00B07078">
        <w:rPr>
          <w:rFonts w:cs="Arial"/>
          <w:sz w:val="18"/>
          <w:szCs w:val="18"/>
          <w:lang w:val="pt-PT"/>
        </w:rPr>
        <w:t>Depósito diário</w:t>
      </w:r>
      <w:r w:rsidR="0048371C" w:rsidRPr="00B07078">
        <w:rPr>
          <w:rFonts w:cs="Arial"/>
          <w:sz w:val="18"/>
          <w:szCs w:val="18"/>
          <w:lang w:val="pt-PT"/>
        </w:rPr>
        <w:t xml:space="preserve"> </w:t>
      </w:r>
      <w:r w:rsidR="00243F16" w:rsidRPr="00B07078">
        <w:rPr>
          <w:rFonts w:cs="Arial"/>
          <w:sz w:val="18"/>
          <w:szCs w:val="18"/>
          <w:lang w:val="pt-PT"/>
        </w:rPr>
        <w:t xml:space="preserve">- </w:t>
      </w:r>
      <w:r w:rsidR="00F12FDD" w:rsidRPr="00B07078">
        <w:rPr>
          <w:rFonts w:cs="Arial"/>
          <w:sz w:val="18"/>
          <w:szCs w:val="18"/>
          <w:lang w:val="pt-PT"/>
        </w:rPr>
        <w:t>50</w:t>
      </w:r>
      <w:r w:rsidR="00243F16" w:rsidRPr="00B07078">
        <w:rPr>
          <w:rFonts w:cs="Arial"/>
          <w:sz w:val="18"/>
          <w:szCs w:val="18"/>
          <w:lang w:val="pt-PT"/>
        </w:rPr>
        <w:t>0</w:t>
      </w:r>
      <w:r w:rsidRPr="00B07078">
        <w:rPr>
          <w:rFonts w:cs="Arial"/>
          <w:sz w:val="18"/>
          <w:szCs w:val="18"/>
          <w:lang w:val="pt-PT"/>
        </w:rPr>
        <w:t xml:space="preserve"> litros;</w:t>
      </w:r>
    </w:p>
    <w:p w14:paraId="25D1526F"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25D15270"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25D15271"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25D15272"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lastRenderedPageBreak/>
        <w:t>Especificam-se em seguida as características principais destes elementos.</w:t>
      </w:r>
    </w:p>
    <w:p w14:paraId="25D15273" w14:textId="77777777" w:rsidR="003E3C80" w:rsidRPr="00686651" w:rsidRDefault="003E3C80" w:rsidP="00F628C5">
      <w:pPr>
        <w:contextualSpacing/>
        <w:rPr>
          <w:noProof w:val="0"/>
        </w:rPr>
      </w:pPr>
    </w:p>
    <w:p w14:paraId="25D15274" w14:textId="77777777" w:rsidR="00A0186A" w:rsidRPr="00686651" w:rsidRDefault="00A0186A" w:rsidP="00574C8E">
      <w:pPr>
        <w:pStyle w:val="Heading2"/>
        <w:rPr>
          <w:noProof w:val="0"/>
        </w:rPr>
      </w:pPr>
      <w:bookmarkStart w:id="51" w:name="_Toc315432752"/>
      <w:bookmarkStart w:id="52" w:name="_Toc315872321"/>
      <w:bookmarkStart w:id="53" w:name="_Toc335818885"/>
      <w:bookmarkStart w:id="54" w:name="_Toc414270837"/>
      <w:r w:rsidRPr="00686651">
        <w:rPr>
          <w:noProof w:val="0"/>
        </w:rPr>
        <w:t>Depósito diário n</w:t>
      </w:r>
      <w:bookmarkEnd w:id="51"/>
      <w:bookmarkEnd w:id="52"/>
      <w:bookmarkEnd w:id="53"/>
      <w:r w:rsidR="004916B4">
        <w:rPr>
          <w:noProof w:val="0"/>
        </w:rPr>
        <w:t>o chassis</w:t>
      </w:r>
      <w:bookmarkEnd w:id="54"/>
    </w:p>
    <w:p w14:paraId="25D15275"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B07078">
        <w:rPr>
          <w:rFonts w:cs="Arial"/>
          <w:sz w:val="18"/>
          <w:szCs w:val="18"/>
          <w:lang w:val="pt-PT"/>
        </w:rPr>
        <w:t xml:space="preserve">capacidade de </w:t>
      </w:r>
      <w:r w:rsidR="00F12FDD" w:rsidRPr="00B07078">
        <w:rPr>
          <w:rFonts w:cs="Arial"/>
          <w:sz w:val="18"/>
          <w:szCs w:val="18"/>
          <w:lang w:val="pt-PT"/>
        </w:rPr>
        <w:t>50</w:t>
      </w:r>
      <w:r w:rsidR="00955C5E" w:rsidRPr="00B07078">
        <w:rPr>
          <w:rFonts w:cs="Arial"/>
          <w:sz w:val="18"/>
          <w:szCs w:val="18"/>
          <w:lang w:val="pt-PT"/>
        </w:rPr>
        <w:t>0 litros;</w:t>
      </w:r>
    </w:p>
    <w:p w14:paraId="25D15276"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25D15277" w14:textId="77777777" w:rsidR="003E3C80" w:rsidRPr="00686651" w:rsidRDefault="003E3C80" w:rsidP="00F628C5">
      <w:pPr>
        <w:contextualSpacing/>
        <w:rPr>
          <w:noProof w:val="0"/>
        </w:rPr>
      </w:pPr>
    </w:p>
    <w:p w14:paraId="25D15278" w14:textId="77777777" w:rsidR="00A13FF2" w:rsidRPr="00686651" w:rsidRDefault="00A13FF2" w:rsidP="00574C8E">
      <w:pPr>
        <w:pStyle w:val="Heading2"/>
        <w:rPr>
          <w:noProof w:val="0"/>
          <w:highlight w:val="yellow"/>
        </w:rPr>
      </w:pPr>
      <w:bookmarkStart w:id="55" w:name="_Toc335818887"/>
      <w:bookmarkStart w:id="56" w:name="_Toc414270838"/>
      <w:r w:rsidRPr="00686651">
        <w:rPr>
          <w:noProof w:val="0"/>
          <w:highlight w:val="yellow"/>
        </w:rPr>
        <w:t>Conjunto automático de enchimento de combustível</w:t>
      </w:r>
      <w:bookmarkEnd w:id="55"/>
      <w:bookmarkEnd w:id="56"/>
    </w:p>
    <w:p w14:paraId="25D15279"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25D1527A"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25D1527B"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25D1527C"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25D1527D" w14:textId="77777777" w:rsidR="00A13FF2" w:rsidRPr="00686651" w:rsidRDefault="00A13FF2" w:rsidP="00F628C5">
      <w:pPr>
        <w:contextualSpacing/>
        <w:rPr>
          <w:noProof w:val="0"/>
        </w:rPr>
      </w:pPr>
    </w:p>
    <w:p w14:paraId="25D1527E" w14:textId="77777777" w:rsidR="00A13FF2" w:rsidRPr="00686651" w:rsidRDefault="00A13FF2" w:rsidP="00574C8E">
      <w:pPr>
        <w:pStyle w:val="Heading2"/>
        <w:rPr>
          <w:noProof w:val="0"/>
          <w:highlight w:val="yellow"/>
        </w:rPr>
      </w:pPr>
      <w:bookmarkStart w:id="57" w:name="_Toc335818888"/>
      <w:bookmarkStart w:id="58" w:name="_Toc414270839"/>
      <w:r w:rsidRPr="00686651">
        <w:rPr>
          <w:noProof w:val="0"/>
          <w:highlight w:val="yellow"/>
        </w:rPr>
        <w:t>Cisterna exterior de combustível</w:t>
      </w:r>
      <w:bookmarkEnd w:id="57"/>
      <w:bookmarkEnd w:id="58"/>
    </w:p>
    <w:p w14:paraId="25D1527F"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25D15280"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25D15281" w14:textId="77777777" w:rsidR="00522CDB" w:rsidRPr="00686651" w:rsidRDefault="00522CDB" w:rsidP="00F628C5">
      <w:pPr>
        <w:contextualSpacing/>
        <w:rPr>
          <w:noProof w:val="0"/>
        </w:rPr>
      </w:pPr>
    </w:p>
    <w:p w14:paraId="25D15282" w14:textId="77777777" w:rsidR="00A0186A" w:rsidRPr="00686651" w:rsidRDefault="00A0186A" w:rsidP="00F628C5">
      <w:pPr>
        <w:pStyle w:val="Heading1"/>
        <w:spacing w:before="0" w:after="0"/>
        <w:contextualSpacing/>
        <w:rPr>
          <w:noProof w:val="0"/>
        </w:rPr>
      </w:pPr>
      <w:bookmarkStart w:id="59" w:name="_Toc315872325"/>
      <w:bookmarkStart w:id="60" w:name="_Toc335818895"/>
      <w:bookmarkStart w:id="61" w:name="_Toc414270840"/>
      <w:r w:rsidRPr="00686651">
        <w:rPr>
          <w:noProof w:val="0"/>
        </w:rPr>
        <w:t>Ensaios</w:t>
      </w:r>
      <w:bookmarkEnd w:id="59"/>
      <w:bookmarkEnd w:id="60"/>
      <w:bookmarkEnd w:id="61"/>
    </w:p>
    <w:p w14:paraId="25D15283"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25D15284" w14:textId="77777777" w:rsidR="00A0186A" w:rsidRPr="00686651" w:rsidRDefault="00A0186A" w:rsidP="00F628C5">
      <w:pPr>
        <w:contextualSpacing/>
        <w:rPr>
          <w:noProof w:val="0"/>
        </w:rPr>
      </w:pPr>
    </w:p>
    <w:p w14:paraId="25D15285" w14:textId="77777777" w:rsidR="00A0186A" w:rsidRPr="00686651" w:rsidRDefault="00BE6C8B" w:rsidP="002F1A55">
      <w:pPr>
        <w:rPr>
          <w:b/>
          <w:smallCaps/>
          <w:noProof w:val="0"/>
        </w:rPr>
      </w:pPr>
      <w:bookmarkStart w:id="62" w:name="_Toc335818896"/>
      <w:r w:rsidRPr="00686651">
        <w:rPr>
          <w:b/>
          <w:smallCaps/>
          <w:noProof w:val="0"/>
        </w:rPr>
        <w:t>Inspeção</w:t>
      </w:r>
      <w:r w:rsidR="00A0186A" w:rsidRPr="00686651">
        <w:rPr>
          <w:b/>
          <w:smallCaps/>
          <w:noProof w:val="0"/>
        </w:rPr>
        <w:t xml:space="preserve"> visual do arranque antes do arranque</w:t>
      </w:r>
      <w:bookmarkEnd w:id="62"/>
    </w:p>
    <w:p w14:paraId="25D1528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25D1528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25D1528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5D1528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25D1528A"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5D1528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25D1528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5D1528D" w14:textId="77777777" w:rsidR="00A0186A" w:rsidRPr="00686651" w:rsidRDefault="00A0186A" w:rsidP="00F628C5">
      <w:pPr>
        <w:contextualSpacing/>
        <w:rPr>
          <w:noProof w:val="0"/>
        </w:rPr>
      </w:pPr>
    </w:p>
    <w:p w14:paraId="25D1528E" w14:textId="77777777" w:rsidR="00A0186A" w:rsidRPr="00686651" w:rsidRDefault="00A0186A" w:rsidP="002F1A55">
      <w:pPr>
        <w:rPr>
          <w:b/>
          <w:smallCaps/>
          <w:noProof w:val="0"/>
        </w:rPr>
      </w:pPr>
      <w:bookmarkStart w:id="63" w:name="_Toc335818897"/>
      <w:r w:rsidRPr="00686651">
        <w:rPr>
          <w:b/>
          <w:smallCaps/>
          <w:noProof w:val="0"/>
        </w:rPr>
        <w:t>Ensaios funcionais</w:t>
      </w:r>
      <w:bookmarkEnd w:id="63"/>
    </w:p>
    <w:p w14:paraId="25D1528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25D1529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25D1529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25D1529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25D15293"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25D15294"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25D1529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25D1529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lastRenderedPageBreak/>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25D1529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25D15298" w14:textId="77777777" w:rsidR="00A0186A" w:rsidRPr="00686651" w:rsidRDefault="00A0186A" w:rsidP="00F628C5">
      <w:pPr>
        <w:contextualSpacing/>
        <w:rPr>
          <w:noProof w:val="0"/>
        </w:rPr>
      </w:pPr>
    </w:p>
    <w:p w14:paraId="25D15299" w14:textId="77777777" w:rsidR="00A0186A" w:rsidRPr="00686651" w:rsidRDefault="00A0186A" w:rsidP="002F1A55">
      <w:pPr>
        <w:rPr>
          <w:b/>
          <w:smallCaps/>
          <w:noProof w:val="0"/>
        </w:rPr>
      </w:pPr>
      <w:bookmarkStart w:id="64" w:name="_Toc335818898"/>
      <w:r w:rsidRPr="00686651">
        <w:rPr>
          <w:b/>
          <w:smallCaps/>
          <w:noProof w:val="0"/>
        </w:rPr>
        <w:t>Ensaios de carga</w:t>
      </w:r>
      <w:bookmarkEnd w:id="64"/>
      <w:r w:rsidRPr="00686651">
        <w:rPr>
          <w:b/>
          <w:smallCaps/>
          <w:noProof w:val="0"/>
        </w:rPr>
        <w:t xml:space="preserve">     </w:t>
      </w:r>
    </w:p>
    <w:p w14:paraId="25D1529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25D1529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25D1529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25D1529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25D1529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25D1529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25D152A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25D152A1" w14:textId="77777777" w:rsidR="008F14AF" w:rsidRPr="00686651" w:rsidRDefault="008F14AF" w:rsidP="00F628C5">
      <w:pPr>
        <w:contextualSpacing/>
        <w:rPr>
          <w:noProof w:val="0"/>
        </w:rPr>
      </w:pPr>
    </w:p>
    <w:p w14:paraId="25D152A2" w14:textId="77777777" w:rsidR="00A0186A" w:rsidRPr="00686651" w:rsidRDefault="00A0186A" w:rsidP="002F1A55">
      <w:pPr>
        <w:rPr>
          <w:b/>
          <w:smallCaps/>
          <w:noProof w:val="0"/>
        </w:rPr>
      </w:pPr>
      <w:bookmarkStart w:id="65" w:name="_Toc335818899"/>
      <w:r w:rsidRPr="00686651">
        <w:rPr>
          <w:b/>
          <w:smallCaps/>
          <w:noProof w:val="0"/>
        </w:rPr>
        <w:t>Impactos de carga</w:t>
      </w:r>
      <w:bookmarkEnd w:id="65"/>
    </w:p>
    <w:p w14:paraId="25D152A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25D152A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25D152A5"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25D152A6"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25D152A7"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25D152A8"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25D152A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25D152A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25D152A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25D152AC" w14:textId="77777777" w:rsidR="00A0186A" w:rsidRPr="00686651" w:rsidRDefault="00A0186A" w:rsidP="00F628C5">
      <w:pPr>
        <w:contextualSpacing/>
        <w:rPr>
          <w:noProof w:val="0"/>
        </w:rPr>
      </w:pPr>
    </w:p>
    <w:p w14:paraId="25D152AD" w14:textId="77777777" w:rsidR="00A0186A" w:rsidRPr="00686651" w:rsidRDefault="00A0186A" w:rsidP="002F1A55">
      <w:pPr>
        <w:rPr>
          <w:b/>
          <w:smallCaps/>
          <w:noProof w:val="0"/>
        </w:rPr>
      </w:pPr>
      <w:bookmarkStart w:id="66" w:name="_Toc335818900"/>
      <w:r w:rsidRPr="00686651">
        <w:rPr>
          <w:b/>
          <w:smallCaps/>
          <w:noProof w:val="0"/>
        </w:rPr>
        <w:t>Validação</w:t>
      </w:r>
      <w:bookmarkEnd w:id="66"/>
    </w:p>
    <w:p w14:paraId="25D152A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25D152AF" w14:textId="77777777" w:rsidR="00522CDB" w:rsidRPr="00686651" w:rsidRDefault="00522CDB" w:rsidP="00F628C5">
      <w:pPr>
        <w:contextualSpacing/>
        <w:rPr>
          <w:noProof w:val="0"/>
        </w:rPr>
      </w:pPr>
    </w:p>
    <w:p w14:paraId="25D152B0" w14:textId="77777777" w:rsidR="00A13FF2" w:rsidRPr="00686651" w:rsidRDefault="00A13FF2" w:rsidP="00F628C5">
      <w:pPr>
        <w:pStyle w:val="Heading1"/>
        <w:spacing w:before="0" w:after="0"/>
        <w:contextualSpacing/>
        <w:rPr>
          <w:noProof w:val="0"/>
        </w:rPr>
      </w:pPr>
      <w:bookmarkStart w:id="67" w:name="_Toc335818901"/>
      <w:bookmarkStart w:id="68" w:name="_Toc414270841"/>
      <w:r w:rsidRPr="00686651">
        <w:rPr>
          <w:noProof w:val="0"/>
        </w:rPr>
        <w:t>Inversor Rede/Grupo</w:t>
      </w:r>
      <w:bookmarkEnd w:id="67"/>
      <w:bookmarkEnd w:id="68"/>
    </w:p>
    <w:p w14:paraId="25D152B1"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25D152B2"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25D152B3"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25D152B4"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25D152B5" w14:textId="77777777" w:rsidR="00A13FF2" w:rsidRPr="00686651" w:rsidRDefault="00A13FF2" w:rsidP="00F628C5">
      <w:pPr>
        <w:contextualSpacing/>
        <w:rPr>
          <w:noProof w:val="0"/>
        </w:rPr>
      </w:pPr>
    </w:p>
    <w:p w14:paraId="25D152B6" w14:textId="77777777" w:rsidR="00A13FF2" w:rsidRPr="00686651" w:rsidRDefault="00A34075" w:rsidP="00F628C5">
      <w:pPr>
        <w:pStyle w:val="Heading1"/>
        <w:spacing w:before="0" w:after="0"/>
        <w:contextualSpacing/>
        <w:rPr>
          <w:noProof w:val="0"/>
        </w:rPr>
      </w:pPr>
      <w:bookmarkStart w:id="69" w:name="_Toc414270842"/>
      <w:r w:rsidRPr="00686651">
        <w:rPr>
          <w:noProof w:val="0"/>
        </w:rPr>
        <w:t>Ligações</w:t>
      </w:r>
      <w:r w:rsidR="00A13FF2" w:rsidRPr="00686651">
        <w:rPr>
          <w:noProof w:val="0"/>
        </w:rPr>
        <w:t xml:space="preserve"> </w:t>
      </w:r>
      <w:r w:rsidR="00BE6C8B" w:rsidRPr="00686651">
        <w:rPr>
          <w:noProof w:val="0"/>
        </w:rPr>
        <w:t>elétricas</w:t>
      </w:r>
      <w:bookmarkEnd w:id="69"/>
    </w:p>
    <w:p w14:paraId="25D152B7"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25D152B8" w14:textId="77777777" w:rsidR="00A13FF2" w:rsidRPr="00686651" w:rsidRDefault="00A13FF2" w:rsidP="00F628C5">
      <w:pPr>
        <w:pStyle w:val="ListParagraph"/>
        <w:numPr>
          <w:ilvl w:val="0"/>
          <w:numId w:val="3"/>
        </w:numPr>
        <w:rPr>
          <w:rFonts w:cs="Arial"/>
          <w:noProof w:val="0"/>
        </w:rPr>
      </w:pPr>
      <w:r w:rsidRPr="00686651">
        <w:rPr>
          <w:rFonts w:cs="Arial"/>
          <w:noProof w:val="0"/>
        </w:rPr>
        <w:lastRenderedPageBreak/>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25D152B9"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25D152BA" w14:textId="77777777" w:rsidR="00522CDB" w:rsidRPr="00686651" w:rsidRDefault="00522CDB" w:rsidP="00F628C5">
      <w:pPr>
        <w:contextualSpacing/>
        <w:rPr>
          <w:noProof w:val="0"/>
        </w:rPr>
      </w:pPr>
    </w:p>
    <w:p w14:paraId="25D152BB" w14:textId="77777777" w:rsidR="00A0186A" w:rsidRPr="00686651" w:rsidRDefault="00522CDB" w:rsidP="00F628C5">
      <w:pPr>
        <w:pStyle w:val="Heading1"/>
        <w:spacing w:before="0" w:after="0"/>
        <w:contextualSpacing/>
        <w:rPr>
          <w:noProof w:val="0"/>
        </w:rPr>
      </w:pPr>
      <w:bookmarkStart w:id="70" w:name="_Toc314143661"/>
      <w:bookmarkStart w:id="71" w:name="_Toc315432773"/>
      <w:bookmarkStart w:id="72" w:name="_Toc315872327"/>
      <w:bookmarkStart w:id="73" w:name="_Toc335818902"/>
      <w:bookmarkStart w:id="74" w:name="_Toc414270843"/>
      <w:r w:rsidRPr="00686651">
        <w:rPr>
          <w:noProof w:val="0"/>
        </w:rPr>
        <w:t>D</w:t>
      </w:r>
      <w:r w:rsidR="00A0186A" w:rsidRPr="00686651">
        <w:rPr>
          <w:noProof w:val="0"/>
        </w:rPr>
        <w:t>ocumentação técnica</w:t>
      </w:r>
      <w:bookmarkEnd w:id="70"/>
      <w:bookmarkEnd w:id="71"/>
      <w:bookmarkEnd w:id="72"/>
      <w:bookmarkEnd w:id="73"/>
      <w:bookmarkEnd w:id="74"/>
    </w:p>
    <w:p w14:paraId="25D152BC" w14:textId="77777777" w:rsidR="00A0186A" w:rsidRPr="00686651" w:rsidRDefault="00A0186A" w:rsidP="002F1A55">
      <w:pPr>
        <w:rPr>
          <w:b/>
          <w:smallCaps/>
          <w:noProof w:val="0"/>
        </w:rPr>
      </w:pPr>
      <w:bookmarkStart w:id="75" w:name="_Toc335818903"/>
      <w:r w:rsidRPr="00686651">
        <w:rPr>
          <w:b/>
          <w:smallCaps/>
          <w:noProof w:val="0"/>
        </w:rPr>
        <w:t xml:space="preserve">Manual de usuário e de manutenção dos grupos </w:t>
      </w:r>
      <w:bookmarkEnd w:id="75"/>
      <w:r w:rsidR="00BE6C8B" w:rsidRPr="00686651">
        <w:rPr>
          <w:b/>
          <w:smallCaps/>
          <w:noProof w:val="0"/>
        </w:rPr>
        <w:t>eletrogéneos</w:t>
      </w:r>
    </w:p>
    <w:p w14:paraId="25D152BD" w14:textId="77777777" w:rsidR="00A0186A" w:rsidRPr="00686651" w:rsidRDefault="00A0186A" w:rsidP="00F628C5">
      <w:pPr>
        <w:contextualSpacing/>
        <w:rPr>
          <w:noProof w:val="0"/>
        </w:rPr>
      </w:pPr>
      <w:r w:rsidRPr="00686651">
        <w:rPr>
          <w:noProof w:val="0"/>
        </w:rPr>
        <w:t>O equipamento deverá ser fornecido com a seguinte documentação:</w:t>
      </w:r>
    </w:p>
    <w:p w14:paraId="25D152BE"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25D152BF"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25D152C0"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25D152C1"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25D152C2"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25D152C3"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6"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5"/>
  </w:num>
  <w:num w:numId="2">
    <w:abstractNumId w:val="3"/>
  </w:num>
  <w:num w:numId="3">
    <w:abstractNumId w:val="0"/>
  </w:num>
  <w:num w:numId="4">
    <w:abstractNumId w:val="2"/>
  </w:num>
  <w:num w:numId="5">
    <w:abstractNumId w:val="9"/>
  </w:num>
  <w:num w:numId="6">
    <w:abstractNumId w:val="10"/>
  </w:num>
  <w:num w:numId="7">
    <w:abstractNumId w:val="6"/>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5"/>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5"/>
  </w:num>
  <w:num w:numId="19">
    <w:abstractNumId w:val="5"/>
  </w:num>
  <w:num w:numId="20">
    <w:abstractNumId w:val="5"/>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433DA"/>
    <w:rsid w:val="00051053"/>
    <w:rsid w:val="0008705C"/>
    <w:rsid w:val="00090AD5"/>
    <w:rsid w:val="000C4D18"/>
    <w:rsid w:val="000D6EC4"/>
    <w:rsid w:val="000E14DE"/>
    <w:rsid w:val="00103842"/>
    <w:rsid w:val="0011460C"/>
    <w:rsid w:val="00141860"/>
    <w:rsid w:val="0016625B"/>
    <w:rsid w:val="001934CD"/>
    <w:rsid w:val="001A0456"/>
    <w:rsid w:val="001B5C50"/>
    <w:rsid w:val="001E7608"/>
    <w:rsid w:val="001F5C29"/>
    <w:rsid w:val="001F7211"/>
    <w:rsid w:val="00204143"/>
    <w:rsid w:val="00205D63"/>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42A6A"/>
    <w:rsid w:val="00351873"/>
    <w:rsid w:val="00373948"/>
    <w:rsid w:val="00375855"/>
    <w:rsid w:val="003B3225"/>
    <w:rsid w:val="003C1C60"/>
    <w:rsid w:val="003D10D9"/>
    <w:rsid w:val="003E363F"/>
    <w:rsid w:val="003E3C80"/>
    <w:rsid w:val="003E432F"/>
    <w:rsid w:val="003E50E5"/>
    <w:rsid w:val="003E6F2C"/>
    <w:rsid w:val="003F7F32"/>
    <w:rsid w:val="004038C1"/>
    <w:rsid w:val="00436A6C"/>
    <w:rsid w:val="004707B9"/>
    <w:rsid w:val="00481321"/>
    <w:rsid w:val="0048371C"/>
    <w:rsid w:val="00490E19"/>
    <w:rsid w:val="004916B4"/>
    <w:rsid w:val="004A7BB1"/>
    <w:rsid w:val="004B53EA"/>
    <w:rsid w:val="004C7AF0"/>
    <w:rsid w:val="004D0838"/>
    <w:rsid w:val="004D18CD"/>
    <w:rsid w:val="004D6831"/>
    <w:rsid w:val="00522CDB"/>
    <w:rsid w:val="00526716"/>
    <w:rsid w:val="00530949"/>
    <w:rsid w:val="00547252"/>
    <w:rsid w:val="00560F24"/>
    <w:rsid w:val="00561160"/>
    <w:rsid w:val="00561F2D"/>
    <w:rsid w:val="00574C8E"/>
    <w:rsid w:val="005A096B"/>
    <w:rsid w:val="005A35EF"/>
    <w:rsid w:val="005A7837"/>
    <w:rsid w:val="005B401C"/>
    <w:rsid w:val="005D3352"/>
    <w:rsid w:val="005D4607"/>
    <w:rsid w:val="005D4F2F"/>
    <w:rsid w:val="006141A7"/>
    <w:rsid w:val="00621091"/>
    <w:rsid w:val="006213DD"/>
    <w:rsid w:val="00621CD1"/>
    <w:rsid w:val="00654075"/>
    <w:rsid w:val="00684FC4"/>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7AD7"/>
    <w:rsid w:val="007662FE"/>
    <w:rsid w:val="00780070"/>
    <w:rsid w:val="00784F5B"/>
    <w:rsid w:val="007854CF"/>
    <w:rsid w:val="00794207"/>
    <w:rsid w:val="007951E3"/>
    <w:rsid w:val="007B0096"/>
    <w:rsid w:val="007C35A3"/>
    <w:rsid w:val="007D44AC"/>
    <w:rsid w:val="007F0D37"/>
    <w:rsid w:val="007F70F1"/>
    <w:rsid w:val="00805EAA"/>
    <w:rsid w:val="008203DB"/>
    <w:rsid w:val="0084310D"/>
    <w:rsid w:val="00862917"/>
    <w:rsid w:val="00863A0A"/>
    <w:rsid w:val="008708B5"/>
    <w:rsid w:val="00881D9D"/>
    <w:rsid w:val="00881F7A"/>
    <w:rsid w:val="00895195"/>
    <w:rsid w:val="008A2019"/>
    <w:rsid w:val="008A5E82"/>
    <w:rsid w:val="008C6EF2"/>
    <w:rsid w:val="008D5E4C"/>
    <w:rsid w:val="008E0073"/>
    <w:rsid w:val="008F14AF"/>
    <w:rsid w:val="008F5675"/>
    <w:rsid w:val="00911A14"/>
    <w:rsid w:val="00926ADE"/>
    <w:rsid w:val="00955C5E"/>
    <w:rsid w:val="0096399C"/>
    <w:rsid w:val="00974DEB"/>
    <w:rsid w:val="00986D96"/>
    <w:rsid w:val="009C769D"/>
    <w:rsid w:val="009F6CA2"/>
    <w:rsid w:val="00A0186A"/>
    <w:rsid w:val="00A0563A"/>
    <w:rsid w:val="00A1010E"/>
    <w:rsid w:val="00A13FF2"/>
    <w:rsid w:val="00A34075"/>
    <w:rsid w:val="00A4557B"/>
    <w:rsid w:val="00A53052"/>
    <w:rsid w:val="00A54C60"/>
    <w:rsid w:val="00A570DC"/>
    <w:rsid w:val="00A576C9"/>
    <w:rsid w:val="00A6294F"/>
    <w:rsid w:val="00A6415B"/>
    <w:rsid w:val="00AC0C28"/>
    <w:rsid w:val="00AD0DAE"/>
    <w:rsid w:val="00AE3BA3"/>
    <w:rsid w:val="00AF281A"/>
    <w:rsid w:val="00AF338F"/>
    <w:rsid w:val="00B02882"/>
    <w:rsid w:val="00B043F6"/>
    <w:rsid w:val="00B07078"/>
    <w:rsid w:val="00B12E2C"/>
    <w:rsid w:val="00B178F3"/>
    <w:rsid w:val="00B20662"/>
    <w:rsid w:val="00B2711B"/>
    <w:rsid w:val="00B33717"/>
    <w:rsid w:val="00B44CF2"/>
    <w:rsid w:val="00B64E12"/>
    <w:rsid w:val="00B87666"/>
    <w:rsid w:val="00B90B7A"/>
    <w:rsid w:val="00BB21C8"/>
    <w:rsid w:val="00BB7A7D"/>
    <w:rsid w:val="00BD3B7E"/>
    <w:rsid w:val="00BE3391"/>
    <w:rsid w:val="00BE6C8B"/>
    <w:rsid w:val="00BF1CB6"/>
    <w:rsid w:val="00C019AA"/>
    <w:rsid w:val="00C03EEA"/>
    <w:rsid w:val="00C075F1"/>
    <w:rsid w:val="00C21504"/>
    <w:rsid w:val="00C243C5"/>
    <w:rsid w:val="00C36F1A"/>
    <w:rsid w:val="00C538CD"/>
    <w:rsid w:val="00C640CC"/>
    <w:rsid w:val="00C820A8"/>
    <w:rsid w:val="00C92527"/>
    <w:rsid w:val="00CC2622"/>
    <w:rsid w:val="00CE5451"/>
    <w:rsid w:val="00CF4536"/>
    <w:rsid w:val="00D036B4"/>
    <w:rsid w:val="00D116FF"/>
    <w:rsid w:val="00D127ED"/>
    <w:rsid w:val="00D22929"/>
    <w:rsid w:val="00D53E58"/>
    <w:rsid w:val="00D60454"/>
    <w:rsid w:val="00D80704"/>
    <w:rsid w:val="00D924EA"/>
    <w:rsid w:val="00D94804"/>
    <w:rsid w:val="00DA2DFB"/>
    <w:rsid w:val="00DA31C8"/>
    <w:rsid w:val="00DD0D8E"/>
    <w:rsid w:val="00DE2EDA"/>
    <w:rsid w:val="00E00CD6"/>
    <w:rsid w:val="00E02700"/>
    <w:rsid w:val="00E07493"/>
    <w:rsid w:val="00E104AF"/>
    <w:rsid w:val="00E22E35"/>
    <w:rsid w:val="00E47827"/>
    <w:rsid w:val="00E544EF"/>
    <w:rsid w:val="00E767D3"/>
    <w:rsid w:val="00EC4CC0"/>
    <w:rsid w:val="00EC6F57"/>
    <w:rsid w:val="00EE0C53"/>
    <w:rsid w:val="00F047A5"/>
    <w:rsid w:val="00F06BA0"/>
    <w:rsid w:val="00F12FDD"/>
    <w:rsid w:val="00F15517"/>
    <w:rsid w:val="00F25B28"/>
    <w:rsid w:val="00F55C0D"/>
    <w:rsid w:val="00F628C5"/>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25D150D8"/>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D2F54-E966-4005-905B-BA8B2E142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4FDD5D1-BD83-4EF7-B7AB-4C3C614207E5}">
  <ds:schemaRefs>
    <ds:schemaRef ds:uri="http://schemas.microsoft.com/sharepoint/v3/contenttype/forms"/>
  </ds:schemaRefs>
</ds:datastoreItem>
</file>

<file path=customXml/itemProps3.xml><?xml version="1.0" encoding="utf-8"?>
<ds:datastoreItem xmlns:ds="http://schemas.openxmlformats.org/officeDocument/2006/customXml" ds:itemID="{491F403A-E34D-41D4-9BD8-4848BCAAFE10}">
  <ds:schemaRefs>
    <ds:schemaRef ds:uri="http://purl.org/dc/terms/"/>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5B81FCC-74D5-4FB7-88DC-33F56259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1814</TotalTime>
  <Pages>12</Pages>
  <Words>3143</Words>
  <Characters>16974</Characters>
  <Application>Microsoft Office Word</Application>
  <DocSecurity>0</DocSecurity>
  <Lines>141</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101</cp:revision>
  <cp:lastPrinted>2014-08-14T14:15:00Z</cp:lastPrinted>
  <dcterms:created xsi:type="dcterms:W3CDTF">2012-02-01T15:10:00Z</dcterms:created>
  <dcterms:modified xsi:type="dcterms:W3CDTF">2017-09-15T15:15:00Z</dcterms:modified>
</cp:coreProperties>
</file>